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00" w:rsidRPr="002A22DF" w:rsidRDefault="00F94F00" w:rsidP="00F94F00">
      <w:pPr>
        <w:rPr>
          <w:rFonts w:asciiTheme="majorHAnsi" w:hAnsiTheme="majorHAnsi"/>
          <w:b/>
          <w:lang w:val="da-DK"/>
        </w:rPr>
      </w:pPr>
      <w:bookmarkStart w:id="0" w:name="_GoBack"/>
      <w:bookmarkEnd w:id="0"/>
    </w:p>
    <w:p w:rsidR="00F94F00" w:rsidRPr="002A22DF" w:rsidRDefault="0020585C" w:rsidP="00F94F00">
      <w:pPr>
        <w:rPr>
          <w:rFonts w:asciiTheme="majorHAnsi" w:hAnsiTheme="majorHAnsi"/>
          <w:b/>
          <w:lang w:val="da-DK"/>
        </w:rPr>
      </w:pPr>
      <w:r>
        <w:rPr>
          <w:rFonts w:asciiTheme="majorHAnsi" w:hAnsiTheme="majorHAnsi"/>
          <w:b/>
          <w:lang w:val="da-DK"/>
        </w:rPr>
        <w:t>Kære Bellav</w:t>
      </w:r>
      <w:r w:rsidR="00F94F00" w:rsidRPr="002A22DF">
        <w:rPr>
          <w:rFonts w:asciiTheme="majorHAnsi" w:hAnsiTheme="majorHAnsi"/>
          <w:b/>
          <w:lang w:val="da-DK"/>
        </w:rPr>
        <w:t>ista medejer</w:t>
      </w:r>
      <w:r w:rsidR="0006703D" w:rsidRPr="002A22DF">
        <w:rPr>
          <w:rFonts w:asciiTheme="majorHAnsi" w:hAnsiTheme="majorHAnsi"/>
          <w:b/>
          <w:lang w:val="da-DK"/>
        </w:rPr>
        <w:t>/beboer</w:t>
      </w:r>
      <w:r w:rsidR="003042D3" w:rsidRPr="002A22DF">
        <w:rPr>
          <w:rFonts w:asciiTheme="majorHAnsi" w:hAnsiTheme="majorHAnsi"/>
          <w:b/>
          <w:lang w:val="da-DK"/>
        </w:rPr>
        <w:t>:</w:t>
      </w:r>
    </w:p>
    <w:p w:rsidR="003042D3" w:rsidRPr="002A22DF" w:rsidRDefault="003042D3" w:rsidP="00F94F00">
      <w:pPr>
        <w:rPr>
          <w:rFonts w:asciiTheme="majorHAnsi" w:hAnsiTheme="majorHAnsi"/>
          <w:b/>
          <w:lang w:val="da-DK"/>
        </w:rPr>
      </w:pPr>
    </w:p>
    <w:p w:rsidR="0069227C" w:rsidRPr="002A22DF" w:rsidRDefault="00F94F00" w:rsidP="00F94F00">
      <w:pPr>
        <w:rPr>
          <w:rFonts w:asciiTheme="majorHAnsi" w:hAnsiTheme="majorHAnsi"/>
          <w:lang w:val="da-DK"/>
        </w:rPr>
      </w:pPr>
      <w:r w:rsidRPr="002A22DF">
        <w:rPr>
          <w:rFonts w:asciiTheme="majorHAnsi" w:hAnsiTheme="majorHAnsi"/>
          <w:lang w:val="da-DK"/>
        </w:rPr>
        <w:t xml:space="preserve">Nærværende nyhedsbrev udsendes </w:t>
      </w:r>
      <w:r w:rsidR="0069227C" w:rsidRPr="002A22DF">
        <w:rPr>
          <w:rFonts w:asciiTheme="majorHAnsi" w:hAnsiTheme="majorHAnsi"/>
          <w:lang w:val="da-DK"/>
        </w:rPr>
        <w:t xml:space="preserve">denne gang til </w:t>
      </w:r>
      <w:r w:rsidR="00FD460E" w:rsidRPr="002A22DF">
        <w:rPr>
          <w:rFonts w:asciiTheme="majorHAnsi" w:hAnsiTheme="majorHAnsi"/>
          <w:lang w:val="da-DK"/>
        </w:rPr>
        <w:t xml:space="preserve">ejere </w:t>
      </w:r>
      <w:r w:rsidR="00C3313C" w:rsidRPr="002A22DF">
        <w:rPr>
          <w:rFonts w:asciiTheme="majorHAnsi" w:hAnsiTheme="majorHAnsi"/>
          <w:lang w:val="da-DK"/>
        </w:rPr>
        <w:t xml:space="preserve">og beboere samt </w:t>
      </w:r>
      <w:r w:rsidR="00FD460E" w:rsidRPr="002A22DF">
        <w:rPr>
          <w:rFonts w:asciiTheme="majorHAnsi" w:hAnsiTheme="majorHAnsi"/>
          <w:lang w:val="da-DK"/>
        </w:rPr>
        <w:t>uploades på h</w:t>
      </w:r>
      <w:r w:rsidR="00A878BD" w:rsidRPr="002A22DF">
        <w:rPr>
          <w:rFonts w:asciiTheme="majorHAnsi" w:hAnsiTheme="majorHAnsi"/>
          <w:lang w:val="da-DK"/>
        </w:rPr>
        <w:t>jemmes</w:t>
      </w:r>
      <w:r w:rsidR="00A878BD" w:rsidRPr="002A22DF">
        <w:rPr>
          <w:rFonts w:asciiTheme="majorHAnsi" w:hAnsiTheme="majorHAnsi"/>
          <w:lang w:val="da-DK"/>
        </w:rPr>
        <w:t>i</w:t>
      </w:r>
      <w:r w:rsidR="00A878BD" w:rsidRPr="002A22DF">
        <w:rPr>
          <w:rFonts w:asciiTheme="majorHAnsi" w:hAnsiTheme="majorHAnsi"/>
          <w:lang w:val="da-DK"/>
        </w:rPr>
        <w:t>den.</w:t>
      </w:r>
    </w:p>
    <w:p w:rsidR="00A82BFA" w:rsidRPr="002A22DF" w:rsidRDefault="00A82BFA" w:rsidP="00F94F00">
      <w:pPr>
        <w:rPr>
          <w:rFonts w:asciiTheme="majorHAnsi" w:hAnsiTheme="majorHAnsi"/>
          <w:lang w:val="da-DK"/>
        </w:rPr>
      </w:pPr>
    </w:p>
    <w:p w:rsidR="00A21DBA" w:rsidRDefault="00A21DBA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Seneste nyhedsbrev blev udsendt juni 2019, men foreningens opdaterede hjemmeside har i nogen grad overflødiggjort nyhedsbrevene.</w:t>
      </w:r>
    </w:p>
    <w:p w:rsidR="00A21DBA" w:rsidRDefault="00A21DBA" w:rsidP="00F94F00">
      <w:pPr>
        <w:rPr>
          <w:rFonts w:asciiTheme="majorHAnsi" w:hAnsiTheme="majorHAnsi"/>
          <w:lang w:val="da-DK"/>
        </w:rPr>
      </w:pPr>
    </w:p>
    <w:p w:rsidR="00DC6DAD" w:rsidRPr="002A22DF" w:rsidRDefault="00A21DBA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Men da foreningens ordinære generalforsamling som bekendt er aflyst og udsat indtil videre</w:t>
      </w:r>
      <w:r w:rsidR="00E71B45">
        <w:rPr>
          <w:rFonts w:asciiTheme="majorHAnsi" w:hAnsiTheme="majorHAnsi"/>
          <w:lang w:val="da-DK"/>
        </w:rPr>
        <w:t>,</w:t>
      </w:r>
      <w:r>
        <w:rPr>
          <w:rFonts w:asciiTheme="majorHAnsi" w:hAnsiTheme="majorHAnsi"/>
          <w:lang w:val="da-DK"/>
        </w:rPr>
        <w:t xml:space="preserve"> vil bestyrelsen ved nærværende kort orientere om følgende:</w:t>
      </w:r>
      <w:r w:rsidR="00B614DE" w:rsidRPr="002A22DF">
        <w:rPr>
          <w:rFonts w:asciiTheme="majorHAnsi" w:hAnsiTheme="majorHAnsi"/>
          <w:lang w:val="da-DK"/>
        </w:rPr>
        <w:t xml:space="preserve"> </w:t>
      </w:r>
    </w:p>
    <w:p w:rsidR="0087533F" w:rsidRPr="002A22DF" w:rsidRDefault="0087533F" w:rsidP="00F94F00">
      <w:pPr>
        <w:rPr>
          <w:rFonts w:asciiTheme="majorHAnsi" w:hAnsiTheme="majorHAnsi"/>
          <w:lang w:val="da-DK"/>
        </w:rPr>
      </w:pPr>
    </w:p>
    <w:p w:rsidR="00F94F00" w:rsidRPr="002A22DF" w:rsidRDefault="00DC6DAD" w:rsidP="00DC6DAD">
      <w:pPr>
        <w:rPr>
          <w:rFonts w:asciiTheme="majorHAnsi" w:hAnsiTheme="majorHAnsi"/>
          <w:b/>
          <w:lang w:val="da-DK"/>
        </w:rPr>
      </w:pPr>
      <w:r w:rsidRPr="002A22DF">
        <w:rPr>
          <w:rFonts w:asciiTheme="majorHAnsi" w:hAnsiTheme="majorHAnsi"/>
          <w:b/>
          <w:lang w:val="da-DK"/>
        </w:rPr>
        <w:t>Bestyrelsen:</w:t>
      </w:r>
    </w:p>
    <w:p w:rsidR="00DC6DAD" w:rsidRPr="002A22DF" w:rsidRDefault="00DC6DAD" w:rsidP="00DC6DAD">
      <w:pPr>
        <w:rPr>
          <w:rFonts w:asciiTheme="majorHAnsi" w:hAnsiTheme="majorHAnsi"/>
          <w:b/>
          <w:lang w:val="da-DK"/>
        </w:rPr>
      </w:pPr>
    </w:p>
    <w:p w:rsidR="00A21DBA" w:rsidRDefault="00A21DBA" w:rsidP="00DC6DAD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B</w:t>
      </w:r>
      <w:r w:rsidR="00B7366D" w:rsidRPr="002A22DF">
        <w:rPr>
          <w:rFonts w:asciiTheme="majorHAnsi" w:hAnsiTheme="majorHAnsi"/>
          <w:lang w:val="da-DK"/>
        </w:rPr>
        <w:t>estyrelse</w:t>
      </w:r>
      <w:r>
        <w:rPr>
          <w:rFonts w:asciiTheme="majorHAnsi" w:hAnsiTheme="majorHAnsi"/>
          <w:lang w:val="da-DK"/>
        </w:rPr>
        <w:t>n har arbejdet aktivt gennem året og holdt månedlige møder – men seneste møde dog som telefonmøde, med de begrænsninger det giver.</w:t>
      </w:r>
    </w:p>
    <w:p w:rsidR="00A21DBA" w:rsidRDefault="00A21DBA" w:rsidP="00DC6DAD">
      <w:pPr>
        <w:rPr>
          <w:rFonts w:asciiTheme="majorHAnsi" w:hAnsiTheme="majorHAnsi"/>
          <w:lang w:val="da-DK"/>
        </w:rPr>
      </w:pPr>
    </w:p>
    <w:p w:rsidR="00A21DBA" w:rsidRDefault="00A21DBA" w:rsidP="00DC6DAD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 xml:space="preserve">Nuværende bestyrelse fortsætter indtil generalforsamling er afholdt, men der vil </w:t>
      </w:r>
      <w:r w:rsidR="00E16125">
        <w:rPr>
          <w:rFonts w:asciiTheme="majorHAnsi" w:hAnsiTheme="majorHAnsi"/>
          <w:lang w:val="da-DK"/>
        </w:rPr>
        <w:t xml:space="preserve">da </w:t>
      </w:r>
      <w:r>
        <w:rPr>
          <w:rFonts w:asciiTheme="majorHAnsi" w:hAnsiTheme="majorHAnsi"/>
          <w:lang w:val="da-DK"/>
        </w:rPr>
        <w:t xml:space="preserve">blive behov for nye medlemmer af bestyrelsen, da flertallet af </w:t>
      </w:r>
      <w:r w:rsidR="00E16125">
        <w:rPr>
          <w:rFonts w:asciiTheme="majorHAnsi" w:hAnsiTheme="majorHAnsi"/>
          <w:lang w:val="da-DK"/>
        </w:rPr>
        <w:t xml:space="preserve">den </w:t>
      </w:r>
      <w:r>
        <w:rPr>
          <w:rFonts w:asciiTheme="majorHAnsi" w:hAnsiTheme="majorHAnsi"/>
          <w:lang w:val="da-DK"/>
        </w:rPr>
        <w:t>nuværende bestyrelse af forskellige års</w:t>
      </w:r>
      <w:r>
        <w:rPr>
          <w:rFonts w:asciiTheme="majorHAnsi" w:hAnsiTheme="majorHAnsi"/>
          <w:lang w:val="da-DK"/>
        </w:rPr>
        <w:t>a</w:t>
      </w:r>
      <w:r>
        <w:rPr>
          <w:rFonts w:asciiTheme="majorHAnsi" w:hAnsiTheme="majorHAnsi"/>
          <w:lang w:val="da-DK"/>
        </w:rPr>
        <w:t>ger, herunder salg/flytning</w:t>
      </w:r>
      <w:r w:rsidR="00E16125">
        <w:rPr>
          <w:rFonts w:asciiTheme="majorHAnsi" w:hAnsiTheme="majorHAnsi"/>
          <w:lang w:val="da-DK"/>
        </w:rPr>
        <w:t>,</w:t>
      </w:r>
      <w:r>
        <w:rPr>
          <w:rFonts w:asciiTheme="majorHAnsi" w:hAnsiTheme="majorHAnsi"/>
          <w:lang w:val="da-DK"/>
        </w:rPr>
        <w:t xml:space="preserve"> ønsker at fratræde.</w:t>
      </w:r>
    </w:p>
    <w:p w:rsidR="00A21DBA" w:rsidRDefault="00A21DBA" w:rsidP="00DC6DAD">
      <w:pPr>
        <w:rPr>
          <w:rFonts w:asciiTheme="majorHAnsi" w:hAnsiTheme="majorHAnsi"/>
          <w:lang w:val="da-DK"/>
        </w:rPr>
      </w:pPr>
    </w:p>
    <w:p w:rsidR="00A21DBA" w:rsidRDefault="00A21DBA" w:rsidP="00DC6DAD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Vi vil derfor anmode om, at medlemmer</w:t>
      </w:r>
      <w:r w:rsidR="00E16125">
        <w:rPr>
          <w:rFonts w:asciiTheme="majorHAnsi" w:hAnsiTheme="majorHAnsi"/>
          <w:lang w:val="da-DK"/>
        </w:rPr>
        <w:t>,</w:t>
      </w:r>
      <w:r>
        <w:rPr>
          <w:rFonts w:asciiTheme="majorHAnsi" w:hAnsiTheme="majorHAnsi"/>
          <w:lang w:val="da-DK"/>
        </w:rPr>
        <w:t xml:space="preserve"> der kunne have interesse i bestyrelsesarbejdet</w:t>
      </w:r>
      <w:r w:rsidR="00E16125">
        <w:rPr>
          <w:rFonts w:asciiTheme="majorHAnsi" w:hAnsiTheme="majorHAnsi"/>
          <w:lang w:val="da-DK"/>
        </w:rPr>
        <w:t>,</w:t>
      </w:r>
      <w:r>
        <w:rPr>
          <w:rFonts w:asciiTheme="majorHAnsi" w:hAnsiTheme="majorHAnsi"/>
          <w:lang w:val="da-DK"/>
        </w:rPr>
        <w:t xml:space="preserve"> giver besked herom, gerne snarest, enten til foreningens </w:t>
      </w:r>
      <w:r w:rsidR="00121DBC">
        <w:rPr>
          <w:rFonts w:asciiTheme="majorHAnsi" w:hAnsiTheme="majorHAnsi"/>
          <w:lang w:val="da-DK"/>
        </w:rPr>
        <w:t>mail:</w:t>
      </w:r>
      <w:r>
        <w:rPr>
          <w:rFonts w:asciiTheme="majorHAnsi" w:hAnsiTheme="majorHAnsi"/>
          <w:lang w:val="da-DK"/>
        </w:rPr>
        <w:t xml:space="preserve"> bvbestyrelse</w:t>
      </w:r>
      <w:r w:rsidR="00BF4C6D">
        <w:rPr>
          <w:rFonts w:asciiTheme="majorHAnsi" w:hAnsiTheme="majorHAnsi"/>
          <w:lang w:val="da-DK"/>
        </w:rPr>
        <w:t>@gmail.com</w:t>
      </w:r>
      <w:r>
        <w:rPr>
          <w:rFonts w:asciiTheme="majorHAnsi" w:hAnsiTheme="majorHAnsi"/>
          <w:lang w:val="da-DK"/>
        </w:rPr>
        <w:t xml:space="preserve">, evt. direkte til formandens mail : </w:t>
      </w:r>
      <w:hyperlink r:id="rId9" w:history="1">
        <w:r w:rsidRPr="0064100A">
          <w:rPr>
            <w:rStyle w:val="Llink"/>
            <w:rFonts w:asciiTheme="majorHAnsi" w:hAnsiTheme="majorHAnsi"/>
            <w:lang w:val="da-DK"/>
          </w:rPr>
          <w:t>hn@cphlaw.dk</w:t>
        </w:r>
      </w:hyperlink>
      <w:r>
        <w:rPr>
          <w:rFonts w:asciiTheme="majorHAnsi" w:hAnsiTheme="majorHAnsi"/>
          <w:lang w:val="da-DK"/>
        </w:rPr>
        <w:t>.</w:t>
      </w:r>
    </w:p>
    <w:p w:rsidR="00A21DBA" w:rsidRDefault="00A21DBA" w:rsidP="00DC6DAD">
      <w:pPr>
        <w:rPr>
          <w:rFonts w:asciiTheme="majorHAnsi" w:hAnsiTheme="majorHAnsi"/>
          <w:lang w:val="da-DK"/>
        </w:rPr>
      </w:pPr>
    </w:p>
    <w:p w:rsidR="00A21DBA" w:rsidRDefault="00A21DBA" w:rsidP="00DC6DAD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 xml:space="preserve">Også gerne </w:t>
      </w:r>
      <w:r w:rsidR="00E16125">
        <w:rPr>
          <w:rFonts w:asciiTheme="majorHAnsi" w:hAnsiTheme="majorHAnsi"/>
          <w:lang w:val="da-DK"/>
        </w:rPr>
        <w:t xml:space="preserve">med </w:t>
      </w:r>
      <w:r>
        <w:rPr>
          <w:rFonts w:asciiTheme="majorHAnsi" w:hAnsiTheme="majorHAnsi"/>
          <w:lang w:val="da-DK"/>
        </w:rPr>
        <w:t>spørgsmål til arbejdet i bestyrelsen.</w:t>
      </w:r>
    </w:p>
    <w:p w:rsidR="00A21DBA" w:rsidRDefault="00A21DBA" w:rsidP="00DC6DAD">
      <w:pPr>
        <w:rPr>
          <w:rFonts w:asciiTheme="majorHAnsi" w:hAnsiTheme="majorHAnsi"/>
          <w:lang w:val="da-DK"/>
        </w:rPr>
      </w:pPr>
    </w:p>
    <w:p w:rsidR="0006703D" w:rsidRPr="002A22DF" w:rsidRDefault="00A21DBA" w:rsidP="00DC6DAD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 xml:space="preserve">Det er vigtigt, at foreningen er veldrevet og så mange af ejerne som muligt </w:t>
      </w:r>
      <w:r w:rsidR="00BF4C6D">
        <w:rPr>
          <w:rFonts w:asciiTheme="majorHAnsi" w:hAnsiTheme="majorHAnsi"/>
          <w:lang w:val="da-DK"/>
        </w:rPr>
        <w:t xml:space="preserve">engagerer sig </w:t>
      </w:r>
      <w:r>
        <w:rPr>
          <w:rFonts w:asciiTheme="majorHAnsi" w:hAnsiTheme="majorHAnsi"/>
          <w:lang w:val="da-DK"/>
        </w:rPr>
        <w:t>i</w:t>
      </w:r>
      <w:r w:rsidR="00BF4C6D">
        <w:rPr>
          <w:rFonts w:asciiTheme="majorHAnsi" w:hAnsiTheme="majorHAnsi"/>
          <w:lang w:val="da-DK"/>
        </w:rPr>
        <w:t xml:space="preserve"> arbe</w:t>
      </w:r>
      <w:r w:rsidR="00BF4C6D">
        <w:rPr>
          <w:rFonts w:asciiTheme="majorHAnsi" w:hAnsiTheme="majorHAnsi"/>
          <w:lang w:val="da-DK"/>
        </w:rPr>
        <w:t>j</w:t>
      </w:r>
      <w:r w:rsidR="00BF4C6D">
        <w:rPr>
          <w:rFonts w:asciiTheme="majorHAnsi" w:hAnsiTheme="majorHAnsi"/>
          <w:lang w:val="da-DK"/>
        </w:rPr>
        <w:t>det</w:t>
      </w:r>
      <w:r>
        <w:rPr>
          <w:rFonts w:asciiTheme="majorHAnsi" w:hAnsiTheme="majorHAnsi"/>
          <w:lang w:val="da-DK"/>
        </w:rPr>
        <w:t>.</w:t>
      </w:r>
    </w:p>
    <w:p w:rsidR="00E3160E" w:rsidRPr="002A22DF" w:rsidRDefault="0087533F" w:rsidP="00F94F00">
      <w:pPr>
        <w:rPr>
          <w:rFonts w:asciiTheme="majorHAnsi" w:hAnsiTheme="majorHAnsi"/>
          <w:lang w:val="da-DK"/>
        </w:rPr>
      </w:pPr>
      <w:r w:rsidRPr="002A22DF">
        <w:rPr>
          <w:rFonts w:asciiTheme="majorHAnsi" w:hAnsiTheme="majorHAnsi"/>
          <w:lang w:val="da-DK"/>
        </w:rPr>
        <w:t xml:space="preserve"> </w:t>
      </w:r>
    </w:p>
    <w:p w:rsidR="00121DBC" w:rsidRDefault="00121DBC" w:rsidP="00F94F00">
      <w:pPr>
        <w:rPr>
          <w:rFonts w:asciiTheme="majorHAnsi" w:hAnsiTheme="majorHAnsi"/>
          <w:b/>
          <w:lang w:val="da-DK"/>
        </w:rPr>
      </w:pPr>
      <w:r>
        <w:rPr>
          <w:rFonts w:asciiTheme="majorHAnsi" w:hAnsiTheme="majorHAnsi"/>
          <w:b/>
          <w:lang w:val="da-DK"/>
        </w:rPr>
        <w:t>Nye medlemmer:</w:t>
      </w:r>
    </w:p>
    <w:p w:rsidR="00121DBC" w:rsidRDefault="00121DBC" w:rsidP="00F94F00">
      <w:pPr>
        <w:rPr>
          <w:rFonts w:asciiTheme="majorHAnsi" w:hAnsiTheme="majorHAnsi"/>
          <w:b/>
          <w:lang w:val="da-DK"/>
        </w:rPr>
      </w:pPr>
    </w:p>
    <w:p w:rsidR="00121DBC" w:rsidRDefault="00121DBC" w:rsidP="00F94F00">
      <w:pPr>
        <w:rPr>
          <w:rFonts w:asciiTheme="majorHAnsi" w:hAnsiTheme="majorHAnsi"/>
          <w:lang w:val="da-DK"/>
        </w:rPr>
      </w:pPr>
      <w:r w:rsidRPr="00121DBC">
        <w:rPr>
          <w:rFonts w:asciiTheme="majorHAnsi" w:hAnsiTheme="majorHAnsi"/>
          <w:lang w:val="da-DK"/>
        </w:rPr>
        <w:t xml:space="preserve">Der </w:t>
      </w:r>
      <w:r>
        <w:rPr>
          <w:rFonts w:asciiTheme="majorHAnsi" w:hAnsiTheme="majorHAnsi"/>
          <w:lang w:val="da-DK"/>
        </w:rPr>
        <w:t xml:space="preserve">er </w:t>
      </w:r>
      <w:r w:rsidRPr="00121DBC">
        <w:rPr>
          <w:rFonts w:asciiTheme="majorHAnsi" w:hAnsiTheme="majorHAnsi"/>
          <w:lang w:val="da-DK"/>
        </w:rPr>
        <w:t xml:space="preserve">siden </w:t>
      </w:r>
      <w:r>
        <w:rPr>
          <w:rFonts w:asciiTheme="majorHAnsi" w:hAnsiTheme="majorHAnsi"/>
          <w:lang w:val="da-DK"/>
        </w:rPr>
        <w:t>seneste generalforsamling sket en del salg af lejligheder i Bellavista.</w:t>
      </w:r>
    </w:p>
    <w:p w:rsidR="00121DBC" w:rsidRDefault="00121DBC" w:rsidP="00F94F00">
      <w:pPr>
        <w:rPr>
          <w:rFonts w:asciiTheme="majorHAnsi" w:hAnsiTheme="majorHAnsi"/>
          <w:lang w:val="da-DK"/>
        </w:rPr>
      </w:pPr>
    </w:p>
    <w:p w:rsidR="00B7366D" w:rsidRPr="00121DBC" w:rsidRDefault="00121DBC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 xml:space="preserve">Vi har budt velkommen til: Steen </w:t>
      </w:r>
      <w:proofErr w:type="spellStart"/>
      <w:r>
        <w:rPr>
          <w:rFonts w:asciiTheme="majorHAnsi" w:hAnsiTheme="majorHAnsi"/>
          <w:lang w:val="da-DK"/>
        </w:rPr>
        <w:t>Seit</w:t>
      </w:r>
      <w:proofErr w:type="spellEnd"/>
      <w:r>
        <w:rPr>
          <w:rFonts w:asciiTheme="majorHAnsi" w:hAnsiTheme="majorHAnsi"/>
          <w:lang w:val="da-DK"/>
        </w:rPr>
        <w:t xml:space="preserve"> Jespersen, </w:t>
      </w:r>
      <w:proofErr w:type="spellStart"/>
      <w:r>
        <w:rPr>
          <w:rFonts w:asciiTheme="majorHAnsi" w:hAnsiTheme="majorHAnsi"/>
          <w:lang w:val="da-DK"/>
        </w:rPr>
        <w:t>Strv</w:t>
      </w:r>
      <w:proofErr w:type="spellEnd"/>
      <w:r>
        <w:rPr>
          <w:rFonts w:asciiTheme="majorHAnsi" w:hAnsiTheme="majorHAnsi"/>
          <w:lang w:val="da-DK"/>
        </w:rPr>
        <w:t xml:space="preserve">. 421, 2. th., Henning Olesen 427, 2. tv., Anika Dichmann, 433, 2. th., Regitze Reeh, </w:t>
      </w:r>
      <w:proofErr w:type="spellStart"/>
      <w:r>
        <w:rPr>
          <w:rFonts w:asciiTheme="majorHAnsi" w:hAnsiTheme="majorHAnsi"/>
          <w:lang w:val="da-DK"/>
        </w:rPr>
        <w:t>Bvv</w:t>
      </w:r>
      <w:proofErr w:type="spellEnd"/>
      <w:r>
        <w:rPr>
          <w:rFonts w:asciiTheme="majorHAnsi" w:hAnsiTheme="majorHAnsi"/>
          <w:lang w:val="da-DK"/>
        </w:rPr>
        <w:t xml:space="preserve"> 5 2. tv. samt Benny </w:t>
      </w:r>
      <w:proofErr w:type="spellStart"/>
      <w:r>
        <w:rPr>
          <w:rFonts w:asciiTheme="majorHAnsi" w:hAnsiTheme="majorHAnsi"/>
          <w:lang w:val="da-DK"/>
        </w:rPr>
        <w:t>Gerneke</w:t>
      </w:r>
      <w:proofErr w:type="spellEnd"/>
      <w:r>
        <w:rPr>
          <w:rFonts w:asciiTheme="majorHAnsi" w:hAnsiTheme="majorHAnsi"/>
          <w:lang w:val="da-DK"/>
        </w:rPr>
        <w:t xml:space="preserve"> 5, 2. th. Derudover er </w:t>
      </w:r>
      <w:proofErr w:type="spellStart"/>
      <w:r>
        <w:rPr>
          <w:rFonts w:asciiTheme="majorHAnsi" w:hAnsiTheme="majorHAnsi"/>
          <w:lang w:val="da-DK"/>
        </w:rPr>
        <w:t>Strv</w:t>
      </w:r>
      <w:proofErr w:type="spellEnd"/>
      <w:r>
        <w:rPr>
          <w:rFonts w:asciiTheme="majorHAnsi" w:hAnsiTheme="majorHAnsi"/>
          <w:lang w:val="da-DK"/>
        </w:rPr>
        <w:t xml:space="preserve">. 431, 2. tv.  og 427, st. tv. solgt. Nye ejere </w:t>
      </w:r>
      <w:r w:rsidR="00B2597B">
        <w:rPr>
          <w:rFonts w:asciiTheme="majorHAnsi" w:hAnsiTheme="majorHAnsi"/>
          <w:lang w:val="da-DK"/>
        </w:rPr>
        <w:t>er endnu ikke flyttet ind.</w:t>
      </w:r>
    </w:p>
    <w:p w:rsidR="00B7366D" w:rsidRPr="002A22DF" w:rsidRDefault="00B7366D" w:rsidP="00F94F00">
      <w:pPr>
        <w:rPr>
          <w:rFonts w:asciiTheme="majorHAnsi" w:hAnsiTheme="majorHAnsi"/>
          <w:lang w:val="da-DK"/>
        </w:rPr>
      </w:pPr>
    </w:p>
    <w:p w:rsidR="000F5A24" w:rsidRDefault="00B2597B" w:rsidP="00F94F00">
      <w:pPr>
        <w:rPr>
          <w:rFonts w:asciiTheme="majorHAnsi" w:hAnsiTheme="majorHAnsi"/>
          <w:b/>
          <w:lang w:val="da-DK"/>
        </w:rPr>
      </w:pPr>
      <w:r>
        <w:rPr>
          <w:rFonts w:asciiTheme="majorHAnsi" w:hAnsiTheme="majorHAnsi"/>
          <w:b/>
          <w:lang w:val="da-DK"/>
        </w:rPr>
        <w:t>Projekter:</w:t>
      </w:r>
    </w:p>
    <w:p w:rsidR="00B2597B" w:rsidRPr="002A22DF" w:rsidRDefault="00B2597B" w:rsidP="00F94F00">
      <w:pPr>
        <w:rPr>
          <w:rFonts w:asciiTheme="majorHAnsi" w:hAnsiTheme="majorHAnsi"/>
          <w:lang w:val="da-DK"/>
        </w:rPr>
      </w:pPr>
    </w:p>
    <w:p w:rsidR="00B2597B" w:rsidRDefault="00B2597B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Afslutningen af i</w:t>
      </w:r>
      <w:r w:rsidR="00A27E69" w:rsidRPr="002A22DF">
        <w:rPr>
          <w:rFonts w:asciiTheme="majorHAnsi" w:hAnsiTheme="majorHAnsi"/>
          <w:lang w:val="da-DK"/>
        </w:rPr>
        <w:t xml:space="preserve">standsættelsen af </w:t>
      </w:r>
      <w:proofErr w:type="spellStart"/>
      <w:r w:rsidR="00A27E69" w:rsidRPr="00B2597B">
        <w:rPr>
          <w:rFonts w:asciiTheme="majorHAnsi" w:hAnsiTheme="majorHAnsi"/>
          <w:b/>
          <w:lang w:val="da-DK"/>
        </w:rPr>
        <w:t>Østhaven</w:t>
      </w:r>
      <w:proofErr w:type="spellEnd"/>
      <w:r>
        <w:rPr>
          <w:rFonts w:asciiTheme="majorHAnsi" w:hAnsiTheme="majorHAnsi"/>
          <w:lang w:val="da-DK"/>
        </w:rPr>
        <w:t xml:space="preserve"> er netop aftalt igangsat, og entreprenørerne forve</w:t>
      </w:r>
      <w:r>
        <w:rPr>
          <w:rFonts w:asciiTheme="majorHAnsi" w:hAnsiTheme="majorHAnsi"/>
          <w:lang w:val="da-DK"/>
        </w:rPr>
        <w:t>n</w:t>
      </w:r>
      <w:r>
        <w:rPr>
          <w:rFonts w:asciiTheme="majorHAnsi" w:hAnsiTheme="majorHAnsi"/>
          <w:lang w:val="da-DK"/>
        </w:rPr>
        <w:t>tes at rykke ind primo maj.</w:t>
      </w:r>
    </w:p>
    <w:p w:rsidR="00B2597B" w:rsidRDefault="00B2597B" w:rsidP="00F94F00">
      <w:pPr>
        <w:rPr>
          <w:rFonts w:asciiTheme="majorHAnsi" w:hAnsiTheme="majorHAnsi"/>
          <w:lang w:val="da-DK"/>
        </w:rPr>
      </w:pPr>
    </w:p>
    <w:p w:rsidR="00A11A4F" w:rsidRPr="002A22DF" w:rsidRDefault="00B2597B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 xml:space="preserve">Det har trukket lidt ud med at få designet den endelige løsning, men jeg vedhæfter til orientering </w:t>
      </w:r>
    </w:p>
    <w:p w:rsidR="007D77F8" w:rsidRDefault="00B2597B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lastRenderedPageBreak/>
        <w:t>kopi af den nu af Kulturstyrelsen godkendte skitse</w:t>
      </w:r>
      <w:r w:rsidR="003C3791">
        <w:rPr>
          <w:rFonts w:asciiTheme="majorHAnsi" w:hAnsiTheme="majorHAnsi"/>
          <w:lang w:val="da-DK"/>
        </w:rPr>
        <w:t xml:space="preserve"> m.v.</w:t>
      </w:r>
      <w:r>
        <w:rPr>
          <w:rFonts w:asciiTheme="majorHAnsi" w:hAnsiTheme="majorHAnsi"/>
          <w:lang w:val="da-DK"/>
        </w:rPr>
        <w:t xml:space="preserve"> samt oversigtskort over nye regnvand</w:t>
      </w:r>
      <w:r>
        <w:rPr>
          <w:rFonts w:asciiTheme="majorHAnsi" w:hAnsiTheme="majorHAnsi"/>
          <w:lang w:val="da-DK"/>
        </w:rPr>
        <w:t>s</w:t>
      </w:r>
      <w:r>
        <w:rPr>
          <w:rFonts w:asciiTheme="majorHAnsi" w:hAnsiTheme="majorHAnsi"/>
          <w:lang w:val="da-DK"/>
        </w:rPr>
        <w:t>brønde.</w:t>
      </w:r>
    </w:p>
    <w:p w:rsidR="00B2597B" w:rsidRDefault="00B2597B" w:rsidP="00F94F00">
      <w:pPr>
        <w:rPr>
          <w:rFonts w:asciiTheme="majorHAnsi" w:hAnsiTheme="majorHAnsi"/>
          <w:lang w:val="da-DK"/>
        </w:rPr>
      </w:pPr>
    </w:p>
    <w:p w:rsidR="00B2597B" w:rsidRDefault="00B2597B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Græsplænen bliver ikke ændret – bortset fra</w:t>
      </w:r>
      <w:r w:rsidR="003C3791">
        <w:rPr>
          <w:rFonts w:asciiTheme="majorHAnsi" w:hAnsiTheme="majorHAnsi"/>
          <w:lang w:val="da-DK"/>
        </w:rPr>
        <w:t xml:space="preserve"> at</w:t>
      </w:r>
      <w:r>
        <w:rPr>
          <w:rFonts w:asciiTheme="majorHAnsi" w:hAnsiTheme="majorHAnsi"/>
          <w:lang w:val="da-DK"/>
        </w:rPr>
        <w:t xml:space="preserve"> de nedlagte beskyttelsesnet bliver fjernet. Plænen skal frem over både gødes og vandes regelmæssigt, for at kunne fremtræde velholdt – platantræet dræner ifølge de sagkyndige området i meget væsentligt omfang.</w:t>
      </w:r>
    </w:p>
    <w:p w:rsidR="00B2597B" w:rsidRDefault="00B2597B" w:rsidP="00F94F00">
      <w:pPr>
        <w:rPr>
          <w:rFonts w:asciiTheme="majorHAnsi" w:hAnsiTheme="majorHAnsi"/>
          <w:lang w:val="da-DK"/>
        </w:rPr>
      </w:pPr>
    </w:p>
    <w:p w:rsidR="00B2597B" w:rsidRDefault="00B2597B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Arbejdet med istandsættelsen vil stå på lidt over en måned, og vil fra tid til anden forhindre br</w:t>
      </w:r>
      <w:r>
        <w:rPr>
          <w:rFonts w:asciiTheme="majorHAnsi" w:hAnsiTheme="majorHAnsi"/>
          <w:lang w:val="da-DK"/>
        </w:rPr>
        <w:t>u</w:t>
      </w:r>
      <w:r>
        <w:rPr>
          <w:rFonts w:asciiTheme="majorHAnsi" w:hAnsiTheme="majorHAnsi"/>
          <w:lang w:val="da-DK"/>
        </w:rPr>
        <w:t>gen af gårdens P-pladser.</w:t>
      </w:r>
    </w:p>
    <w:p w:rsidR="00B2597B" w:rsidRDefault="00B2597B" w:rsidP="00F94F00">
      <w:pPr>
        <w:rPr>
          <w:rFonts w:asciiTheme="majorHAnsi" w:hAnsiTheme="majorHAnsi"/>
          <w:lang w:val="da-DK"/>
        </w:rPr>
      </w:pPr>
    </w:p>
    <w:p w:rsidR="00B2597B" w:rsidRDefault="00B2597B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Vi beder om, at der vises det fornødne hensyn.</w:t>
      </w:r>
    </w:p>
    <w:p w:rsidR="00B2597B" w:rsidRPr="002A22DF" w:rsidRDefault="00B2597B" w:rsidP="00F94F00">
      <w:pPr>
        <w:rPr>
          <w:rFonts w:asciiTheme="majorHAnsi" w:hAnsiTheme="majorHAnsi"/>
          <w:lang w:val="da-DK"/>
        </w:rPr>
      </w:pPr>
    </w:p>
    <w:p w:rsidR="007D77F8" w:rsidRDefault="009F1C72" w:rsidP="00F94F00">
      <w:pPr>
        <w:rPr>
          <w:rFonts w:asciiTheme="majorHAnsi" w:hAnsiTheme="majorHAnsi"/>
          <w:lang w:val="da-DK"/>
        </w:rPr>
      </w:pPr>
      <w:proofErr w:type="spellStart"/>
      <w:r w:rsidRPr="002A22DF">
        <w:rPr>
          <w:rFonts w:asciiTheme="majorHAnsi" w:hAnsiTheme="majorHAnsi"/>
          <w:lang w:val="da-DK"/>
        </w:rPr>
        <w:t>Ladestationer</w:t>
      </w:r>
      <w:proofErr w:type="spellEnd"/>
      <w:r w:rsidRPr="002A22DF">
        <w:rPr>
          <w:rFonts w:asciiTheme="majorHAnsi" w:hAnsiTheme="majorHAnsi"/>
          <w:lang w:val="da-DK"/>
        </w:rPr>
        <w:t xml:space="preserve"> </w:t>
      </w:r>
      <w:r w:rsidR="00B2597B">
        <w:rPr>
          <w:rFonts w:asciiTheme="majorHAnsi" w:hAnsiTheme="majorHAnsi"/>
          <w:lang w:val="da-DK"/>
        </w:rPr>
        <w:t>til el-biler vil fortsat</w:t>
      </w:r>
      <w:r w:rsidR="007D77F8" w:rsidRPr="002A22DF">
        <w:rPr>
          <w:rFonts w:asciiTheme="majorHAnsi" w:hAnsiTheme="majorHAnsi"/>
          <w:lang w:val="da-DK"/>
        </w:rPr>
        <w:t xml:space="preserve"> være et </w:t>
      </w:r>
      <w:r w:rsidR="005F20F3" w:rsidRPr="002A22DF">
        <w:rPr>
          <w:rFonts w:asciiTheme="majorHAnsi" w:hAnsiTheme="majorHAnsi"/>
          <w:lang w:val="da-DK"/>
        </w:rPr>
        <w:t>projekt for ”fremtiden”.</w:t>
      </w:r>
      <w:r w:rsidR="00B2597B">
        <w:rPr>
          <w:rFonts w:asciiTheme="majorHAnsi" w:hAnsiTheme="majorHAnsi"/>
          <w:lang w:val="da-DK"/>
        </w:rPr>
        <w:t xml:space="preserve"> Der er nedlagt rør til brug for fremtidig kabelføring fra bygning til plænen.</w:t>
      </w:r>
    </w:p>
    <w:p w:rsidR="00B2597B" w:rsidRDefault="00B2597B" w:rsidP="00F94F00">
      <w:pPr>
        <w:rPr>
          <w:rFonts w:asciiTheme="majorHAnsi" w:hAnsiTheme="majorHAnsi"/>
          <w:lang w:val="da-DK"/>
        </w:rPr>
      </w:pPr>
    </w:p>
    <w:p w:rsidR="00B2597B" w:rsidRDefault="00B2597B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TDC’ fremføring af fibernet forventes også at ske i løbet af denne sommer – vores eneste udest</w:t>
      </w:r>
      <w:r>
        <w:rPr>
          <w:rFonts w:asciiTheme="majorHAnsi" w:hAnsiTheme="majorHAnsi"/>
          <w:lang w:val="da-DK"/>
        </w:rPr>
        <w:t>å</w:t>
      </w:r>
      <w:r>
        <w:rPr>
          <w:rFonts w:asciiTheme="majorHAnsi" w:hAnsiTheme="majorHAnsi"/>
          <w:lang w:val="da-DK"/>
        </w:rPr>
        <w:t xml:space="preserve">ende p.t. </w:t>
      </w:r>
      <w:r w:rsidR="00E16125">
        <w:rPr>
          <w:rFonts w:asciiTheme="majorHAnsi" w:hAnsiTheme="majorHAnsi"/>
          <w:lang w:val="da-DK"/>
        </w:rPr>
        <w:t>er, om det vil</w:t>
      </w:r>
      <w:r>
        <w:rPr>
          <w:rFonts w:asciiTheme="majorHAnsi" w:hAnsiTheme="majorHAnsi"/>
          <w:lang w:val="da-DK"/>
        </w:rPr>
        <w:t xml:space="preserve"> være nødvendigt at forøge kabelbakkerne i opgangenes stueetage. I givet fald skal dette godkendes af Kulturstyrelsen.</w:t>
      </w:r>
    </w:p>
    <w:p w:rsidR="00B2597B" w:rsidRDefault="00B2597B" w:rsidP="00F94F00">
      <w:pPr>
        <w:rPr>
          <w:rFonts w:asciiTheme="majorHAnsi" w:hAnsiTheme="majorHAnsi"/>
          <w:lang w:val="da-DK"/>
        </w:rPr>
      </w:pPr>
    </w:p>
    <w:p w:rsidR="00B2597B" w:rsidRDefault="00B2597B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 xml:space="preserve">Der er aftalt nedlagt et kabelrør langs ”grædemuren” i </w:t>
      </w:r>
      <w:r w:rsidR="00AE209E">
        <w:rPr>
          <w:rFonts w:asciiTheme="majorHAnsi" w:hAnsiTheme="majorHAnsi"/>
          <w:lang w:val="da-DK"/>
        </w:rPr>
        <w:t>forbindelse</w:t>
      </w:r>
      <w:r>
        <w:rPr>
          <w:rFonts w:asciiTheme="majorHAnsi" w:hAnsiTheme="majorHAnsi"/>
          <w:lang w:val="da-DK"/>
        </w:rPr>
        <w:t xml:space="preserve"> med renovering af </w:t>
      </w:r>
      <w:proofErr w:type="spellStart"/>
      <w:r>
        <w:rPr>
          <w:rFonts w:asciiTheme="majorHAnsi" w:hAnsiTheme="majorHAnsi"/>
          <w:lang w:val="da-DK"/>
        </w:rPr>
        <w:t>Østhaven</w:t>
      </w:r>
      <w:proofErr w:type="spellEnd"/>
      <w:r>
        <w:rPr>
          <w:rFonts w:asciiTheme="majorHAnsi" w:hAnsiTheme="majorHAnsi"/>
          <w:lang w:val="da-DK"/>
        </w:rPr>
        <w:t xml:space="preserve">. Gravearbejdet til fibernettet kan derfor begrænses – kablerne indføres i </w:t>
      </w:r>
      <w:r w:rsidR="00AE209E">
        <w:rPr>
          <w:rFonts w:asciiTheme="majorHAnsi" w:hAnsiTheme="majorHAnsi"/>
          <w:lang w:val="da-DK"/>
        </w:rPr>
        <w:t xml:space="preserve">kælderen ud for nr. 423 og formentlig ud for BVV 1 – resten af kabelføringen foregår i kælderen og i </w:t>
      </w:r>
      <w:proofErr w:type="spellStart"/>
      <w:r w:rsidR="00AE209E">
        <w:rPr>
          <w:rFonts w:asciiTheme="majorHAnsi" w:hAnsiTheme="majorHAnsi"/>
          <w:lang w:val="da-DK"/>
        </w:rPr>
        <w:t>Yousees</w:t>
      </w:r>
      <w:proofErr w:type="spellEnd"/>
      <w:r w:rsidR="00AE209E">
        <w:rPr>
          <w:rFonts w:asciiTheme="majorHAnsi" w:hAnsiTheme="majorHAnsi"/>
          <w:lang w:val="da-DK"/>
        </w:rPr>
        <w:t xml:space="preserve"> kabelbakker – men skal på et tidspunkt også ind i de lejligheder, der er tilmeldt.</w:t>
      </w:r>
    </w:p>
    <w:p w:rsidR="00AE209E" w:rsidRDefault="00AE209E" w:rsidP="00F94F00">
      <w:pPr>
        <w:rPr>
          <w:rFonts w:asciiTheme="majorHAnsi" w:hAnsiTheme="majorHAnsi"/>
          <w:lang w:val="da-DK"/>
        </w:rPr>
      </w:pPr>
    </w:p>
    <w:p w:rsidR="00AE209E" w:rsidRDefault="00AE209E" w:rsidP="00F94F00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 xml:space="preserve">Asfaltering af </w:t>
      </w:r>
      <w:proofErr w:type="spellStart"/>
      <w:r>
        <w:rPr>
          <w:rFonts w:asciiTheme="majorHAnsi" w:hAnsiTheme="majorHAnsi"/>
          <w:lang w:val="da-DK"/>
        </w:rPr>
        <w:t>Sydgården</w:t>
      </w:r>
      <w:proofErr w:type="spellEnd"/>
      <w:r>
        <w:rPr>
          <w:rFonts w:asciiTheme="majorHAnsi" w:hAnsiTheme="majorHAnsi"/>
          <w:lang w:val="da-DK"/>
        </w:rPr>
        <w:t xml:space="preserve"> og istandsættelse af haven ud for 423 st. kommer vi til senere.</w:t>
      </w:r>
    </w:p>
    <w:p w:rsidR="00AE209E" w:rsidRDefault="00AE209E" w:rsidP="00F94F00">
      <w:pPr>
        <w:rPr>
          <w:rFonts w:asciiTheme="majorHAnsi" w:hAnsiTheme="majorHAnsi"/>
          <w:lang w:val="da-DK"/>
        </w:rPr>
      </w:pPr>
    </w:p>
    <w:p w:rsidR="0059455E" w:rsidRDefault="00AE209E" w:rsidP="00E40761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Prinsessestiens renovering er afsluttet, men vi afventer et-årsgennemgangen – enkelte sætning</w:t>
      </w:r>
      <w:r>
        <w:rPr>
          <w:rFonts w:asciiTheme="majorHAnsi" w:hAnsiTheme="majorHAnsi"/>
          <w:lang w:val="da-DK"/>
        </w:rPr>
        <w:t>s</w:t>
      </w:r>
      <w:r>
        <w:rPr>
          <w:rFonts w:asciiTheme="majorHAnsi" w:hAnsiTheme="majorHAnsi"/>
          <w:lang w:val="da-DK"/>
        </w:rPr>
        <w:t>revner m.v. er konstateret – noget skyldes måske, at Bellevuebugten først udgravede og sikrede på deres side efter Bellavista havde afsluttet renoveringen af de – helt utilstrækkeligt – funderede mure, der står på Bellavistas grund.</w:t>
      </w:r>
    </w:p>
    <w:p w:rsidR="00AE209E" w:rsidRDefault="00AE209E" w:rsidP="00AE209E">
      <w:pPr>
        <w:rPr>
          <w:rFonts w:asciiTheme="majorHAnsi" w:hAnsiTheme="majorHAnsi"/>
          <w:lang w:val="da-DK"/>
        </w:rPr>
      </w:pPr>
    </w:p>
    <w:p w:rsidR="007744E7" w:rsidRDefault="00AE209E" w:rsidP="00AE209E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Projektet med udbedring</w:t>
      </w:r>
      <w:r w:rsidR="00E16125">
        <w:rPr>
          <w:rFonts w:asciiTheme="majorHAnsi" w:hAnsiTheme="majorHAnsi"/>
          <w:lang w:val="da-DK"/>
        </w:rPr>
        <w:t xml:space="preserve"> af</w:t>
      </w:r>
      <w:r>
        <w:rPr>
          <w:rFonts w:asciiTheme="majorHAnsi" w:hAnsiTheme="majorHAnsi"/>
          <w:lang w:val="da-DK"/>
        </w:rPr>
        <w:t xml:space="preserve"> m</w:t>
      </w:r>
      <w:r w:rsidR="00C3313C" w:rsidRPr="00AE209E">
        <w:rPr>
          <w:rFonts w:asciiTheme="majorHAnsi" w:hAnsiTheme="majorHAnsi"/>
          <w:lang w:val="da-DK"/>
        </w:rPr>
        <w:t>embranen</w:t>
      </w:r>
      <w:r w:rsidR="007744E7" w:rsidRPr="00AE209E">
        <w:rPr>
          <w:rFonts w:asciiTheme="majorHAnsi" w:hAnsiTheme="majorHAnsi"/>
          <w:lang w:val="da-DK"/>
        </w:rPr>
        <w:t xml:space="preserve"> over garagerne/under terrasserne mod syd</w:t>
      </w:r>
      <w:r>
        <w:rPr>
          <w:rFonts w:asciiTheme="majorHAnsi" w:hAnsiTheme="majorHAnsi"/>
          <w:lang w:val="da-DK"/>
        </w:rPr>
        <w:t xml:space="preserve"> er gået lidt i stå – vi har dialog med Kulturstyrelsen om emnet.,</w:t>
      </w:r>
    </w:p>
    <w:p w:rsidR="00AE209E" w:rsidRDefault="00AE209E" w:rsidP="00AE209E">
      <w:pPr>
        <w:rPr>
          <w:rFonts w:asciiTheme="majorHAnsi" w:hAnsiTheme="majorHAnsi"/>
          <w:lang w:val="da-DK"/>
        </w:rPr>
      </w:pPr>
    </w:p>
    <w:p w:rsidR="00AE209E" w:rsidRDefault="00AE209E" w:rsidP="00AE209E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B</w:t>
      </w:r>
      <w:r w:rsidR="00E16125">
        <w:rPr>
          <w:rFonts w:asciiTheme="majorHAnsi" w:hAnsiTheme="majorHAnsi"/>
          <w:lang w:val="da-DK"/>
        </w:rPr>
        <w:t>estyrelsen bestilte tidligere i år</w:t>
      </w:r>
      <w:r>
        <w:rPr>
          <w:rFonts w:asciiTheme="majorHAnsi" w:hAnsiTheme="majorHAnsi"/>
          <w:lang w:val="da-DK"/>
        </w:rPr>
        <w:t>, efter forudgående drøftelser, en samlet vedligeholdelsesplan for Bellavista – opgaven blev overdraget et større arkitektfirma.</w:t>
      </w:r>
    </w:p>
    <w:p w:rsidR="00AE209E" w:rsidRDefault="00AE209E" w:rsidP="00AE209E">
      <w:pPr>
        <w:rPr>
          <w:rFonts w:asciiTheme="majorHAnsi" w:hAnsiTheme="majorHAnsi"/>
          <w:lang w:val="da-DK"/>
        </w:rPr>
      </w:pPr>
    </w:p>
    <w:p w:rsidR="00AE209E" w:rsidRDefault="00AE209E" w:rsidP="00AE209E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Hensigten var at få en aktuel beskrivelse af bygningernes udførelse, tilstand samt en prioriteret –og prissat – liste over løbende vedligeholdelse.</w:t>
      </w:r>
    </w:p>
    <w:p w:rsidR="00AE209E" w:rsidRDefault="00AE209E" w:rsidP="00AE209E">
      <w:pPr>
        <w:rPr>
          <w:rFonts w:asciiTheme="majorHAnsi" w:hAnsiTheme="majorHAnsi"/>
          <w:lang w:val="da-DK"/>
        </w:rPr>
      </w:pPr>
    </w:p>
    <w:p w:rsidR="00AE209E" w:rsidRDefault="00AE209E" w:rsidP="00AE209E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Alt med henblik på – bl.a. – at få indpasset det nødvendige</w:t>
      </w:r>
      <w:r w:rsidR="00010381">
        <w:rPr>
          <w:rFonts w:asciiTheme="majorHAnsi" w:hAnsiTheme="majorHAnsi"/>
          <w:lang w:val="da-DK"/>
        </w:rPr>
        <w:t xml:space="preserve"> arbejde i budgetterne </w:t>
      </w:r>
      <w:r>
        <w:rPr>
          <w:rFonts w:asciiTheme="majorHAnsi" w:hAnsiTheme="majorHAnsi"/>
          <w:lang w:val="da-DK"/>
        </w:rPr>
        <w:t xml:space="preserve">startende med indeværende år. Som bekendt har øvrig vedligeholdelse i de sidste mange år </w:t>
      </w:r>
      <w:r w:rsidR="00E71B45">
        <w:rPr>
          <w:rFonts w:asciiTheme="majorHAnsi" w:hAnsiTheme="majorHAnsi"/>
          <w:lang w:val="da-DK"/>
        </w:rPr>
        <w:t>ikke været præcist budgetteret, da</w:t>
      </w:r>
      <w:r>
        <w:rPr>
          <w:rFonts w:asciiTheme="majorHAnsi" w:hAnsiTheme="majorHAnsi"/>
          <w:lang w:val="da-DK"/>
        </w:rPr>
        <w:t xml:space="preserve"> der har blot været afsat et samlet beløb til vedligeholdelse.</w:t>
      </w:r>
    </w:p>
    <w:p w:rsidR="00AE209E" w:rsidRDefault="00AE209E" w:rsidP="00AE209E">
      <w:pPr>
        <w:rPr>
          <w:rFonts w:asciiTheme="majorHAnsi" w:hAnsiTheme="majorHAnsi"/>
          <w:lang w:val="da-DK"/>
        </w:rPr>
      </w:pPr>
    </w:p>
    <w:p w:rsidR="00AE209E" w:rsidRDefault="00AE209E" w:rsidP="00AE209E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lastRenderedPageBreak/>
        <w:t xml:space="preserve">Da arkitekternes ”plan” fremkom, måtte vi imidlertid konstatere, at den var </w:t>
      </w:r>
      <w:r w:rsidR="00F110A1">
        <w:rPr>
          <w:rFonts w:asciiTheme="majorHAnsi" w:hAnsiTheme="majorHAnsi"/>
          <w:lang w:val="da-DK"/>
        </w:rPr>
        <w:t>fuldstændig</w:t>
      </w:r>
      <w:r>
        <w:rPr>
          <w:rFonts w:asciiTheme="majorHAnsi" w:hAnsiTheme="majorHAnsi"/>
          <w:lang w:val="da-DK"/>
        </w:rPr>
        <w:t xml:space="preserve"> utilstræ</w:t>
      </w:r>
      <w:r>
        <w:rPr>
          <w:rFonts w:asciiTheme="majorHAnsi" w:hAnsiTheme="majorHAnsi"/>
          <w:lang w:val="da-DK"/>
        </w:rPr>
        <w:t>k</w:t>
      </w:r>
      <w:r>
        <w:rPr>
          <w:rFonts w:asciiTheme="majorHAnsi" w:hAnsiTheme="majorHAnsi"/>
          <w:lang w:val="da-DK"/>
        </w:rPr>
        <w:t>kelig og fejlbehæftet i alvorlig grad.</w:t>
      </w:r>
    </w:p>
    <w:p w:rsidR="00AE209E" w:rsidRDefault="00AE209E" w:rsidP="00AE209E">
      <w:pPr>
        <w:rPr>
          <w:rFonts w:asciiTheme="majorHAnsi" w:hAnsiTheme="majorHAnsi"/>
          <w:lang w:val="da-DK"/>
        </w:rPr>
      </w:pPr>
    </w:p>
    <w:p w:rsidR="00AE209E" w:rsidRDefault="00F110A1" w:rsidP="00AE209E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Samarbejdet</w:t>
      </w:r>
      <w:r w:rsidR="00AE209E">
        <w:rPr>
          <w:rFonts w:asciiTheme="majorHAnsi" w:hAnsiTheme="majorHAnsi"/>
          <w:lang w:val="da-DK"/>
        </w:rPr>
        <w:t xml:space="preserve"> med firmaet er derfor ophævet.</w:t>
      </w:r>
    </w:p>
    <w:p w:rsidR="00AE209E" w:rsidRDefault="00AE209E" w:rsidP="00AE209E">
      <w:pPr>
        <w:rPr>
          <w:rFonts w:asciiTheme="majorHAnsi" w:hAnsiTheme="majorHAnsi"/>
          <w:lang w:val="da-DK"/>
        </w:rPr>
      </w:pPr>
    </w:p>
    <w:p w:rsidR="00AE209E" w:rsidRDefault="00AE209E" w:rsidP="00AE209E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Og budgett</w:t>
      </w:r>
      <w:r w:rsidR="00F110A1">
        <w:rPr>
          <w:rFonts w:asciiTheme="majorHAnsi" w:hAnsiTheme="majorHAnsi"/>
          <w:lang w:val="da-DK"/>
        </w:rPr>
        <w:t>et, jfr. nedenfor, vil indtil videre fortsat være med et afsat bruttobeløb.</w:t>
      </w:r>
    </w:p>
    <w:p w:rsidR="00AE209E" w:rsidRPr="00AE209E" w:rsidRDefault="00AE209E" w:rsidP="00AE209E">
      <w:pPr>
        <w:rPr>
          <w:rFonts w:asciiTheme="majorHAnsi" w:hAnsiTheme="majorHAnsi"/>
          <w:lang w:val="da-DK"/>
        </w:rPr>
      </w:pPr>
    </w:p>
    <w:p w:rsidR="000F068F" w:rsidRDefault="00F110A1" w:rsidP="000F068F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Men det er oplagt, at især vinduer og sålbænke trænger til vedligeholdelse.</w:t>
      </w:r>
    </w:p>
    <w:p w:rsidR="00F110A1" w:rsidRDefault="00F110A1" w:rsidP="000F068F">
      <w:pPr>
        <w:rPr>
          <w:rFonts w:asciiTheme="majorHAnsi" w:hAnsiTheme="majorHAnsi"/>
          <w:lang w:val="da-DK"/>
        </w:rPr>
      </w:pPr>
    </w:p>
    <w:p w:rsidR="00F110A1" w:rsidRDefault="00F110A1" w:rsidP="000F068F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Bestyrelsen, denne eller en kommende, må genoverveje processen.</w:t>
      </w:r>
    </w:p>
    <w:p w:rsidR="00F110A1" w:rsidRDefault="00F110A1" w:rsidP="000F068F">
      <w:pPr>
        <w:rPr>
          <w:rFonts w:asciiTheme="majorHAnsi" w:hAnsiTheme="majorHAnsi"/>
          <w:lang w:val="da-DK"/>
        </w:rPr>
      </w:pPr>
    </w:p>
    <w:p w:rsidR="007744E7" w:rsidRPr="002A22DF" w:rsidRDefault="007744E7" w:rsidP="007744E7">
      <w:pPr>
        <w:rPr>
          <w:rFonts w:asciiTheme="majorHAnsi" w:hAnsiTheme="majorHAnsi"/>
          <w:lang w:val="da-DK"/>
        </w:rPr>
      </w:pPr>
    </w:p>
    <w:p w:rsidR="007744E7" w:rsidRPr="002A22DF" w:rsidRDefault="00267E2D" w:rsidP="007744E7">
      <w:pPr>
        <w:rPr>
          <w:rFonts w:asciiTheme="majorHAnsi" w:hAnsiTheme="majorHAnsi"/>
          <w:b/>
          <w:lang w:val="da-DK"/>
        </w:rPr>
      </w:pPr>
      <w:proofErr w:type="spellStart"/>
      <w:r w:rsidRPr="002A22DF">
        <w:rPr>
          <w:rFonts w:asciiTheme="majorHAnsi" w:hAnsiTheme="majorHAnsi"/>
          <w:b/>
          <w:lang w:val="da-DK"/>
        </w:rPr>
        <w:t>Iøvrigt</w:t>
      </w:r>
      <w:proofErr w:type="spellEnd"/>
      <w:r w:rsidR="00840204" w:rsidRPr="002A22DF">
        <w:rPr>
          <w:rFonts w:asciiTheme="majorHAnsi" w:hAnsiTheme="majorHAnsi"/>
          <w:b/>
          <w:lang w:val="da-DK"/>
        </w:rPr>
        <w:t>:</w:t>
      </w:r>
    </w:p>
    <w:p w:rsidR="00840204" w:rsidRPr="002A22DF" w:rsidRDefault="00840204" w:rsidP="007744E7">
      <w:pPr>
        <w:rPr>
          <w:rFonts w:asciiTheme="majorHAnsi" w:hAnsiTheme="majorHAnsi"/>
          <w:b/>
          <w:lang w:val="da-DK"/>
        </w:rPr>
      </w:pPr>
    </w:p>
    <w:p w:rsidR="003951C7" w:rsidRPr="002A22DF" w:rsidRDefault="003951C7" w:rsidP="007744E7">
      <w:pPr>
        <w:rPr>
          <w:rFonts w:asciiTheme="majorHAnsi" w:hAnsiTheme="majorHAnsi"/>
          <w:lang w:val="da-DK"/>
        </w:rPr>
      </w:pPr>
      <w:r w:rsidRPr="002A22DF">
        <w:rPr>
          <w:rFonts w:asciiTheme="majorHAnsi" w:hAnsiTheme="majorHAnsi"/>
          <w:lang w:val="da-DK"/>
        </w:rPr>
        <w:t xml:space="preserve">A: </w:t>
      </w:r>
    </w:p>
    <w:p w:rsidR="00262707" w:rsidRPr="002A22DF" w:rsidRDefault="00262707" w:rsidP="007744E7">
      <w:pPr>
        <w:rPr>
          <w:rFonts w:asciiTheme="majorHAnsi" w:hAnsiTheme="majorHAnsi"/>
          <w:lang w:val="da-DK"/>
        </w:rPr>
      </w:pPr>
      <w:r w:rsidRPr="002A22DF">
        <w:rPr>
          <w:rFonts w:asciiTheme="majorHAnsi" w:hAnsiTheme="majorHAnsi"/>
          <w:lang w:val="da-DK"/>
        </w:rPr>
        <w:t>H</w:t>
      </w:r>
      <w:r w:rsidR="00442A3F" w:rsidRPr="002A22DF">
        <w:rPr>
          <w:rFonts w:asciiTheme="majorHAnsi" w:hAnsiTheme="majorHAnsi"/>
          <w:lang w:val="da-DK"/>
        </w:rPr>
        <w:t>undehold</w:t>
      </w:r>
      <w:r w:rsidR="00100881" w:rsidRPr="002A22DF">
        <w:rPr>
          <w:rFonts w:asciiTheme="majorHAnsi" w:hAnsiTheme="majorHAnsi"/>
          <w:lang w:val="da-DK"/>
        </w:rPr>
        <w:t xml:space="preserve"> har </w:t>
      </w:r>
      <w:r w:rsidR="00F110A1">
        <w:rPr>
          <w:rFonts w:asciiTheme="majorHAnsi" w:hAnsiTheme="majorHAnsi"/>
          <w:lang w:val="da-DK"/>
        </w:rPr>
        <w:t xml:space="preserve">i perioden ikke givet anledning til ”konflikter” – den hidtidige praksis opretholdes </w:t>
      </w:r>
      <w:r w:rsidR="00E16125">
        <w:rPr>
          <w:rFonts w:asciiTheme="majorHAnsi" w:hAnsiTheme="majorHAnsi"/>
          <w:lang w:val="da-DK"/>
        </w:rPr>
        <w:t>konsekvent.</w:t>
      </w:r>
    </w:p>
    <w:p w:rsidR="00442A3F" w:rsidRPr="002A22DF" w:rsidRDefault="00442A3F" w:rsidP="007744E7">
      <w:pPr>
        <w:rPr>
          <w:rFonts w:asciiTheme="majorHAnsi" w:hAnsiTheme="majorHAnsi"/>
          <w:lang w:val="da-DK"/>
        </w:rPr>
      </w:pPr>
    </w:p>
    <w:p w:rsidR="003951C7" w:rsidRPr="002A22DF" w:rsidRDefault="003951C7" w:rsidP="007744E7">
      <w:pPr>
        <w:rPr>
          <w:rFonts w:asciiTheme="majorHAnsi" w:hAnsiTheme="majorHAnsi"/>
          <w:lang w:val="da-DK"/>
        </w:rPr>
      </w:pPr>
      <w:r w:rsidRPr="002A22DF">
        <w:rPr>
          <w:rFonts w:asciiTheme="majorHAnsi" w:hAnsiTheme="majorHAnsi"/>
          <w:lang w:val="da-DK"/>
        </w:rPr>
        <w:t>B:</w:t>
      </w:r>
    </w:p>
    <w:p w:rsidR="005D7B9C" w:rsidRPr="002A22DF" w:rsidRDefault="00100881" w:rsidP="00F94F00">
      <w:pPr>
        <w:rPr>
          <w:rFonts w:ascii="Calibri" w:hAnsi="Calibri" w:cs="Calibri"/>
          <w:lang w:val="da-DK"/>
        </w:rPr>
      </w:pPr>
      <w:r w:rsidRPr="002A22DF">
        <w:rPr>
          <w:rFonts w:asciiTheme="majorHAnsi" w:hAnsiTheme="majorHAnsi"/>
          <w:lang w:val="da-DK"/>
        </w:rPr>
        <w:t>F</w:t>
      </w:r>
      <w:r w:rsidR="00D218D7" w:rsidRPr="002A22DF">
        <w:rPr>
          <w:rFonts w:asciiTheme="majorHAnsi" w:hAnsiTheme="majorHAnsi"/>
          <w:lang w:val="da-DK"/>
        </w:rPr>
        <w:t>oreningens</w:t>
      </w:r>
      <w:r w:rsidR="00D218D7" w:rsidRPr="00377619">
        <w:rPr>
          <w:rFonts w:asciiTheme="majorHAnsi" w:hAnsiTheme="majorHAnsi"/>
          <w:b/>
          <w:lang w:val="da-DK"/>
        </w:rPr>
        <w:t xml:space="preserve"> hjemmeside</w:t>
      </w:r>
      <w:r w:rsidR="00262707" w:rsidRPr="002A22DF">
        <w:rPr>
          <w:rFonts w:asciiTheme="majorHAnsi" w:hAnsiTheme="majorHAnsi"/>
          <w:lang w:val="da-DK"/>
        </w:rPr>
        <w:t xml:space="preserve">: </w:t>
      </w:r>
      <w:hyperlink r:id="rId10" w:history="1">
        <w:r w:rsidR="00262707" w:rsidRPr="002A22DF">
          <w:rPr>
            <w:rStyle w:val="Llink"/>
            <w:rFonts w:ascii="Calibri" w:hAnsi="Calibri" w:cs="Calibri"/>
            <w:color w:val="auto"/>
            <w:lang w:val="da-DK"/>
          </w:rPr>
          <w:t>www.bellavista2930.dk</w:t>
        </w:r>
      </w:hyperlink>
      <w:r w:rsidR="00262707" w:rsidRPr="002A22DF">
        <w:rPr>
          <w:rFonts w:ascii="Calibri" w:hAnsi="Calibri" w:cs="Calibri"/>
          <w:lang w:val="da-DK"/>
        </w:rPr>
        <w:t> </w:t>
      </w:r>
      <w:r w:rsidR="0059455E" w:rsidRPr="002A22DF">
        <w:rPr>
          <w:rFonts w:ascii="Calibri" w:hAnsi="Calibri" w:cs="Calibri"/>
          <w:lang w:val="da-DK"/>
        </w:rPr>
        <w:t xml:space="preserve"> er fortsat udbygget </w:t>
      </w:r>
      <w:r w:rsidRPr="002A22DF">
        <w:rPr>
          <w:rFonts w:ascii="Calibri" w:hAnsi="Calibri" w:cs="Calibri"/>
          <w:lang w:val="da-DK"/>
        </w:rPr>
        <w:t>–</w:t>
      </w:r>
      <w:r w:rsidR="00C3313C" w:rsidRPr="002A22DF">
        <w:rPr>
          <w:rFonts w:ascii="Calibri" w:hAnsi="Calibri" w:cs="Calibri"/>
          <w:lang w:val="da-DK"/>
        </w:rPr>
        <w:t xml:space="preserve"> </w:t>
      </w:r>
      <w:r w:rsidRPr="002A22DF">
        <w:rPr>
          <w:rFonts w:ascii="Calibri" w:hAnsi="Calibri" w:cs="Calibri"/>
          <w:lang w:val="da-DK"/>
        </w:rPr>
        <w:t xml:space="preserve">”webmaster” </w:t>
      </w:r>
      <w:r w:rsidR="00C3313C" w:rsidRPr="002A22DF">
        <w:rPr>
          <w:rFonts w:ascii="Calibri" w:hAnsi="Calibri" w:cs="Calibri"/>
          <w:lang w:val="da-DK"/>
        </w:rPr>
        <w:t xml:space="preserve">er </w:t>
      </w:r>
      <w:r w:rsidR="00E16125">
        <w:rPr>
          <w:rFonts w:ascii="Calibri" w:hAnsi="Calibri" w:cs="Calibri"/>
          <w:lang w:val="da-DK"/>
        </w:rPr>
        <w:t xml:space="preserve">indtil videre </w:t>
      </w:r>
      <w:r w:rsidRPr="002A22DF">
        <w:rPr>
          <w:rFonts w:ascii="Calibri" w:hAnsi="Calibri" w:cs="Calibri"/>
          <w:lang w:val="da-DK"/>
        </w:rPr>
        <w:t>Egon Hedegaard.</w:t>
      </w:r>
    </w:p>
    <w:p w:rsidR="00616BF8" w:rsidRPr="002A22DF" w:rsidRDefault="00616BF8" w:rsidP="00F94F00">
      <w:pPr>
        <w:rPr>
          <w:rFonts w:ascii="Calibri" w:hAnsi="Calibri" w:cs="Calibri"/>
          <w:lang w:val="da-DK"/>
        </w:rPr>
      </w:pPr>
    </w:p>
    <w:p w:rsidR="00616BF8" w:rsidRPr="002A22DF" w:rsidRDefault="00616BF8" w:rsidP="00F94F00">
      <w:pPr>
        <w:rPr>
          <w:rFonts w:ascii="Calibri" w:hAnsi="Calibri" w:cs="Calibri"/>
          <w:lang w:val="da-DK"/>
        </w:rPr>
      </w:pPr>
      <w:r w:rsidRPr="002A22DF">
        <w:rPr>
          <w:rFonts w:ascii="Calibri" w:hAnsi="Calibri" w:cs="Calibri"/>
          <w:lang w:val="da-DK"/>
        </w:rPr>
        <w:t>Forslag til udbygning af informationer m.v. er velkomne, ligesom vicevært Lars gerne modtager oplysninger om ændringer til foreningens lejerkartotek –f.eks. nye mailadresser.</w:t>
      </w:r>
    </w:p>
    <w:p w:rsidR="00821EF0" w:rsidRDefault="00821EF0" w:rsidP="00F94F00">
      <w:pPr>
        <w:rPr>
          <w:rFonts w:ascii="Calibri" w:hAnsi="Calibri" w:cs="Calibri"/>
          <w:lang w:val="da-DK"/>
        </w:rPr>
      </w:pPr>
    </w:p>
    <w:p w:rsidR="00F110A1" w:rsidRDefault="00F110A1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C:</w:t>
      </w:r>
    </w:p>
    <w:p w:rsidR="00F110A1" w:rsidRPr="002A22DF" w:rsidRDefault="00F110A1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 xml:space="preserve">Foranlediget af drøftelserne ved sidste års generalforsamling har bestyrelsen udarbejdet et nyt udkast til </w:t>
      </w:r>
      <w:r w:rsidRPr="00377619">
        <w:rPr>
          <w:rFonts w:ascii="Calibri" w:hAnsi="Calibri" w:cs="Calibri"/>
          <w:b/>
          <w:lang w:val="da-DK"/>
        </w:rPr>
        <w:t>husorden</w:t>
      </w:r>
      <w:r>
        <w:rPr>
          <w:rFonts w:ascii="Calibri" w:hAnsi="Calibri" w:cs="Calibri"/>
          <w:lang w:val="da-DK"/>
        </w:rPr>
        <w:t xml:space="preserve"> – dette vedlægges. D</w:t>
      </w:r>
      <w:r w:rsidR="00E16125">
        <w:rPr>
          <w:rFonts w:ascii="Calibri" w:hAnsi="Calibri" w:cs="Calibri"/>
          <w:lang w:val="da-DK"/>
        </w:rPr>
        <w:t>et</w:t>
      </w:r>
      <w:r>
        <w:rPr>
          <w:rFonts w:ascii="Calibri" w:hAnsi="Calibri" w:cs="Calibri"/>
          <w:lang w:val="da-DK"/>
        </w:rPr>
        <w:t xml:space="preserve"> vil blive et punkt</w:t>
      </w:r>
      <w:r w:rsidR="00E71B45">
        <w:rPr>
          <w:rFonts w:ascii="Calibri" w:hAnsi="Calibri" w:cs="Calibri"/>
          <w:lang w:val="da-DK"/>
        </w:rPr>
        <w:t>,</w:t>
      </w:r>
      <w:r>
        <w:rPr>
          <w:rFonts w:ascii="Calibri" w:hAnsi="Calibri" w:cs="Calibri"/>
          <w:lang w:val="da-DK"/>
        </w:rPr>
        <w:t xml:space="preserve"> når generalforsamling kan afholdes.</w:t>
      </w:r>
    </w:p>
    <w:p w:rsidR="00821EF0" w:rsidRPr="002A22DF" w:rsidRDefault="00821EF0" w:rsidP="00F94F00">
      <w:pPr>
        <w:rPr>
          <w:rFonts w:ascii="Calibri" w:hAnsi="Calibri" w:cs="Calibri"/>
          <w:lang w:val="da-DK"/>
        </w:rPr>
      </w:pPr>
    </w:p>
    <w:p w:rsidR="0059455E" w:rsidRPr="002A22DF" w:rsidRDefault="00821EF0" w:rsidP="00F94F00">
      <w:pPr>
        <w:rPr>
          <w:rFonts w:ascii="Calibri" w:hAnsi="Calibri" w:cs="Calibri"/>
          <w:lang w:val="da-DK"/>
        </w:rPr>
      </w:pPr>
      <w:r w:rsidRPr="002A22DF">
        <w:rPr>
          <w:rFonts w:ascii="Calibri" w:hAnsi="Calibri" w:cs="Calibri"/>
          <w:lang w:val="da-DK"/>
        </w:rPr>
        <w:t>D</w:t>
      </w:r>
      <w:r w:rsidR="0059455E" w:rsidRPr="002A22DF">
        <w:rPr>
          <w:rFonts w:ascii="Calibri" w:hAnsi="Calibri" w:cs="Calibri"/>
          <w:lang w:val="da-DK"/>
        </w:rPr>
        <w:t>:</w:t>
      </w:r>
    </w:p>
    <w:p w:rsidR="00F110A1" w:rsidRDefault="00F110A1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Foreningen har i mange år lejet en af de to små</w:t>
      </w:r>
      <w:r w:rsidRPr="00377619">
        <w:rPr>
          <w:rFonts w:ascii="Calibri" w:hAnsi="Calibri" w:cs="Calibri"/>
          <w:b/>
          <w:lang w:val="da-DK"/>
        </w:rPr>
        <w:t xml:space="preserve"> garager</w:t>
      </w:r>
      <w:r>
        <w:rPr>
          <w:rFonts w:ascii="Calibri" w:hAnsi="Calibri" w:cs="Calibri"/>
          <w:lang w:val="da-DK"/>
        </w:rPr>
        <w:t xml:space="preserve"> – længst inde i </w:t>
      </w:r>
      <w:proofErr w:type="spellStart"/>
      <w:r>
        <w:rPr>
          <w:rFonts w:ascii="Calibri" w:hAnsi="Calibri" w:cs="Calibri"/>
          <w:lang w:val="da-DK"/>
        </w:rPr>
        <w:t>Sydgården</w:t>
      </w:r>
      <w:proofErr w:type="spellEnd"/>
      <w:r>
        <w:rPr>
          <w:rFonts w:ascii="Calibri" w:hAnsi="Calibri" w:cs="Calibri"/>
          <w:lang w:val="da-DK"/>
        </w:rPr>
        <w:t xml:space="preserve"> – tidligere lej</w:t>
      </w:r>
      <w:r>
        <w:rPr>
          <w:rFonts w:ascii="Calibri" w:hAnsi="Calibri" w:cs="Calibri"/>
          <w:lang w:val="da-DK"/>
        </w:rPr>
        <w:t>e</w:t>
      </w:r>
      <w:r>
        <w:rPr>
          <w:rFonts w:ascii="Calibri" w:hAnsi="Calibri" w:cs="Calibri"/>
          <w:lang w:val="da-DK"/>
        </w:rPr>
        <w:t>de vi begge to. Nuværende ejer rettede henvendelse</w:t>
      </w:r>
      <w:r w:rsidR="00E16125">
        <w:rPr>
          <w:rFonts w:ascii="Calibri" w:hAnsi="Calibri" w:cs="Calibri"/>
          <w:lang w:val="da-DK"/>
        </w:rPr>
        <w:t xml:space="preserve"> til bestyrelsen ultimo sidste år</w:t>
      </w:r>
      <w:r>
        <w:rPr>
          <w:rFonts w:ascii="Calibri" w:hAnsi="Calibri" w:cs="Calibri"/>
          <w:lang w:val="da-DK"/>
        </w:rPr>
        <w:t xml:space="preserve"> og oplyste, at h</w:t>
      </w:r>
      <w:r w:rsidR="00010381">
        <w:rPr>
          <w:rFonts w:ascii="Calibri" w:hAnsi="Calibri" w:cs="Calibri"/>
          <w:lang w:val="da-DK"/>
        </w:rPr>
        <w:t>an ønskede at sælge garagerne.  D</w:t>
      </w:r>
      <w:r>
        <w:rPr>
          <w:rFonts w:ascii="Calibri" w:hAnsi="Calibri" w:cs="Calibri"/>
          <w:lang w:val="da-DK"/>
        </w:rPr>
        <w:t>erved kom foreningens lejeforhold i risiko for at blive opsagt.</w:t>
      </w:r>
    </w:p>
    <w:p w:rsidR="00F110A1" w:rsidRDefault="00F110A1" w:rsidP="00F94F00">
      <w:pPr>
        <w:rPr>
          <w:rFonts w:ascii="Calibri" w:hAnsi="Calibri" w:cs="Calibri"/>
          <w:lang w:val="da-DK"/>
        </w:rPr>
      </w:pPr>
    </w:p>
    <w:p w:rsidR="00F110A1" w:rsidRDefault="00F110A1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Da pladsen heri er helt nødvendig for foreningens ”maskinpark” samt oplagring har bestyrelsen indgået aftale med nuværende ejer om</w:t>
      </w:r>
      <w:r w:rsidR="00E71B45">
        <w:rPr>
          <w:rFonts w:ascii="Calibri" w:hAnsi="Calibri" w:cs="Calibri"/>
          <w:lang w:val="da-DK"/>
        </w:rPr>
        <w:t>,</w:t>
      </w:r>
      <w:r>
        <w:rPr>
          <w:rFonts w:ascii="Calibri" w:hAnsi="Calibri" w:cs="Calibri"/>
          <w:lang w:val="da-DK"/>
        </w:rPr>
        <w:t xml:space="preserve"> at foreningen køber de to</w:t>
      </w:r>
      <w:r w:rsidR="00E71B45">
        <w:rPr>
          <w:rFonts w:ascii="Calibri" w:hAnsi="Calibri" w:cs="Calibri"/>
          <w:lang w:val="da-DK"/>
        </w:rPr>
        <w:t xml:space="preserve"> garager dog</w:t>
      </w:r>
      <w:r>
        <w:rPr>
          <w:rFonts w:ascii="Calibri" w:hAnsi="Calibri" w:cs="Calibri"/>
          <w:lang w:val="da-DK"/>
        </w:rPr>
        <w:t xml:space="preserve"> betinget af genera</w:t>
      </w:r>
      <w:r>
        <w:rPr>
          <w:rFonts w:ascii="Calibri" w:hAnsi="Calibri" w:cs="Calibri"/>
          <w:lang w:val="da-DK"/>
        </w:rPr>
        <w:t>l</w:t>
      </w:r>
      <w:r>
        <w:rPr>
          <w:rFonts w:ascii="Calibri" w:hAnsi="Calibri" w:cs="Calibri"/>
          <w:lang w:val="da-DK"/>
        </w:rPr>
        <w:t xml:space="preserve">forsamlingens godkendelse. </w:t>
      </w:r>
    </w:p>
    <w:p w:rsidR="00F110A1" w:rsidRDefault="00F110A1" w:rsidP="00F94F00">
      <w:pPr>
        <w:rPr>
          <w:rFonts w:ascii="Calibri" w:hAnsi="Calibri" w:cs="Calibri"/>
          <w:lang w:val="da-DK"/>
        </w:rPr>
      </w:pPr>
    </w:p>
    <w:p w:rsidR="00F110A1" w:rsidRDefault="00F110A1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Pris 340.000,00 kr. – nogenlunde svarende til den del af det ordinære vedligeholdelsesbudget som ikke er anvendt i 2019 – vi må redegøre og beslutte nærmere, når vi mødes til generalforsamling.</w:t>
      </w:r>
    </w:p>
    <w:p w:rsidR="00F110A1" w:rsidRDefault="00F110A1" w:rsidP="00F94F00">
      <w:pPr>
        <w:rPr>
          <w:rFonts w:ascii="Calibri" w:hAnsi="Calibri" w:cs="Calibri"/>
          <w:lang w:val="da-DK"/>
        </w:rPr>
      </w:pPr>
    </w:p>
    <w:p w:rsidR="00F110A1" w:rsidRDefault="00F110A1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Men for den løbende drift vil der blive tale om en besparelse for foreningen.</w:t>
      </w:r>
    </w:p>
    <w:p w:rsidR="002034B1" w:rsidRPr="002A22DF" w:rsidRDefault="002034B1" w:rsidP="00F94F00">
      <w:pPr>
        <w:rPr>
          <w:rFonts w:ascii="Calibri" w:hAnsi="Calibri" w:cs="Calibri"/>
          <w:lang w:val="da-DK"/>
        </w:rPr>
      </w:pPr>
    </w:p>
    <w:p w:rsidR="009F1C72" w:rsidRDefault="00580AEF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E:</w:t>
      </w:r>
    </w:p>
    <w:p w:rsidR="00580AEF" w:rsidRDefault="00580AEF" w:rsidP="00F94F00">
      <w:pPr>
        <w:rPr>
          <w:rFonts w:ascii="Calibri" w:hAnsi="Calibri" w:cs="Calibri"/>
          <w:lang w:val="da-DK"/>
        </w:rPr>
      </w:pPr>
    </w:p>
    <w:p w:rsidR="00580AEF" w:rsidRDefault="00580AEF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 xml:space="preserve">Der har desværre været indbrud i to stuelejligheder i </w:t>
      </w:r>
      <w:proofErr w:type="spellStart"/>
      <w:r>
        <w:rPr>
          <w:rFonts w:ascii="Calibri" w:hAnsi="Calibri" w:cs="Calibri"/>
          <w:lang w:val="da-DK"/>
        </w:rPr>
        <w:t>sydfløjen</w:t>
      </w:r>
      <w:proofErr w:type="spellEnd"/>
      <w:r>
        <w:rPr>
          <w:rFonts w:ascii="Calibri" w:hAnsi="Calibri" w:cs="Calibri"/>
          <w:lang w:val="da-DK"/>
        </w:rPr>
        <w:t xml:space="preserve"> og senest også i en lejlighed i nor</w:t>
      </w:r>
      <w:r>
        <w:rPr>
          <w:rFonts w:ascii="Calibri" w:hAnsi="Calibri" w:cs="Calibri"/>
          <w:lang w:val="da-DK"/>
        </w:rPr>
        <w:t>d</w:t>
      </w:r>
      <w:r>
        <w:rPr>
          <w:rFonts w:ascii="Calibri" w:hAnsi="Calibri" w:cs="Calibri"/>
          <w:lang w:val="da-DK"/>
        </w:rPr>
        <w:t>fløjen.</w:t>
      </w:r>
    </w:p>
    <w:p w:rsidR="00580AEF" w:rsidRDefault="00580AEF" w:rsidP="00F94F00">
      <w:pPr>
        <w:rPr>
          <w:rFonts w:ascii="Calibri" w:hAnsi="Calibri" w:cs="Calibri"/>
          <w:lang w:val="da-DK"/>
        </w:rPr>
      </w:pPr>
    </w:p>
    <w:p w:rsidR="00580AEF" w:rsidRDefault="00580AEF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Alle indbrud er sket lørdag aften</w:t>
      </w:r>
      <w:r w:rsidR="004C0E34">
        <w:rPr>
          <w:rFonts w:ascii="Calibri" w:hAnsi="Calibri" w:cs="Calibri"/>
          <w:lang w:val="da-DK"/>
        </w:rPr>
        <w:t>/nat</w:t>
      </w:r>
      <w:r>
        <w:rPr>
          <w:rFonts w:ascii="Calibri" w:hAnsi="Calibri" w:cs="Calibri"/>
          <w:lang w:val="da-DK"/>
        </w:rPr>
        <w:t>, og tyvene har sikret sig adgang via terrasser eller altan.</w:t>
      </w:r>
    </w:p>
    <w:p w:rsidR="00580AEF" w:rsidRDefault="00580AEF" w:rsidP="00F94F00">
      <w:pPr>
        <w:rPr>
          <w:rFonts w:ascii="Calibri" w:hAnsi="Calibri" w:cs="Calibri"/>
          <w:lang w:val="da-DK"/>
        </w:rPr>
      </w:pPr>
    </w:p>
    <w:p w:rsidR="00580AEF" w:rsidRDefault="00580AEF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Det er vigtigt, at lejlighederne ikke fremstår uoplyste, vores forsikring har netop skrevet:</w:t>
      </w:r>
    </w:p>
    <w:p w:rsidR="00580AEF" w:rsidRDefault="00580AEF" w:rsidP="00F94F00">
      <w:pPr>
        <w:rPr>
          <w:rFonts w:ascii="Calibri" w:hAnsi="Calibri" w:cs="Calibri"/>
          <w:lang w:val="da-DK"/>
        </w:rPr>
      </w:pPr>
    </w:p>
    <w:p w:rsidR="00580AEF" w:rsidRDefault="00580AEF" w:rsidP="00580AEF">
      <w:pPr>
        <w:rPr>
          <w:rFonts w:eastAsia="Times New Roman"/>
          <w:i/>
          <w:lang w:val="da-DK"/>
        </w:rPr>
      </w:pPr>
      <w:r w:rsidRPr="00580AEF">
        <w:rPr>
          <w:rFonts w:eastAsia="Times New Roman"/>
          <w:i/>
          <w:lang w:val="da-DK"/>
        </w:rPr>
        <w:t xml:space="preserve">Vedr. fremtidige indbrud - det er vigtigt at henstille </w:t>
      </w:r>
      <w:r w:rsidR="004C0E34" w:rsidRPr="00580AEF">
        <w:rPr>
          <w:rFonts w:eastAsia="Times New Roman"/>
          <w:i/>
          <w:lang w:val="da-DK"/>
        </w:rPr>
        <w:t xml:space="preserve">til </w:t>
      </w:r>
      <w:r w:rsidRPr="00580AEF">
        <w:rPr>
          <w:rFonts w:eastAsia="Times New Roman"/>
          <w:i/>
          <w:lang w:val="da-DK"/>
        </w:rPr>
        <w:t>beboerne at sørge for at der evt. enten er lys tændt eller et tv tændt, når de ikke er hjemme - evt. tidsindstillet lys der tænder og slukker selv - dette kan som oftest have en ret stor præventiv effekt.</w:t>
      </w:r>
    </w:p>
    <w:p w:rsidR="00580AEF" w:rsidRDefault="00580AEF" w:rsidP="00580AEF">
      <w:pPr>
        <w:rPr>
          <w:rFonts w:eastAsia="Times New Roman"/>
          <w:i/>
          <w:lang w:val="da-DK"/>
        </w:rPr>
      </w:pPr>
    </w:p>
    <w:p w:rsidR="004C0E34" w:rsidRDefault="004C0E34" w:rsidP="004C0E34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Men derudover bør altan/terrassedørene sikres med låsebeslag og/eller kroge, solidt forankret indvendigt.</w:t>
      </w:r>
    </w:p>
    <w:p w:rsidR="004C0E34" w:rsidRDefault="004C0E34" w:rsidP="004C0E34">
      <w:pPr>
        <w:rPr>
          <w:rFonts w:ascii="Calibri" w:hAnsi="Calibri" w:cs="Calibri"/>
          <w:lang w:val="da-DK"/>
        </w:rPr>
      </w:pPr>
    </w:p>
    <w:p w:rsidR="004C0E34" w:rsidRDefault="004C0E34" w:rsidP="004C0E34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Lukkemekanismerne i dørene giver ingen som helst beskyttelse mod et koben, da karmen er ga</w:t>
      </w:r>
      <w:r>
        <w:rPr>
          <w:rFonts w:ascii="Calibri" w:hAnsi="Calibri" w:cs="Calibri"/>
          <w:lang w:val="da-DK"/>
        </w:rPr>
        <w:t>n</w:t>
      </w:r>
      <w:r>
        <w:rPr>
          <w:rFonts w:ascii="Calibri" w:hAnsi="Calibri" w:cs="Calibri"/>
          <w:lang w:val="da-DK"/>
        </w:rPr>
        <w:t>ske spinkel, og efterhånden af en betragtelig alder.</w:t>
      </w:r>
    </w:p>
    <w:p w:rsidR="00580AEF" w:rsidRDefault="00580AEF" w:rsidP="00F94F00">
      <w:pPr>
        <w:rPr>
          <w:rFonts w:ascii="Calibri" w:hAnsi="Calibri" w:cs="Calibri"/>
          <w:lang w:val="da-DK"/>
        </w:rPr>
      </w:pPr>
    </w:p>
    <w:p w:rsidR="004C0E34" w:rsidRDefault="004C0E34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Yderligere er tyverialarmer jo en mulighed.</w:t>
      </w:r>
    </w:p>
    <w:p w:rsidR="00E71B45" w:rsidRDefault="00E71B45" w:rsidP="00F94F00">
      <w:pPr>
        <w:rPr>
          <w:rFonts w:ascii="Calibri" w:hAnsi="Calibri" w:cs="Calibri"/>
          <w:lang w:val="da-DK"/>
        </w:rPr>
      </w:pPr>
    </w:p>
    <w:p w:rsidR="00E71B45" w:rsidRDefault="00433B9E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 xml:space="preserve">Til fulde </w:t>
      </w:r>
      <w:r w:rsidR="00E71B45">
        <w:rPr>
          <w:rFonts w:ascii="Calibri" w:hAnsi="Calibri" w:cs="Calibri"/>
          <w:lang w:val="da-DK"/>
        </w:rPr>
        <w:t xml:space="preserve">har der været indbrud i kælderrum. Alle beboere opfordres til at holde adgangsdørene til kældrene lukket. Sættes en </w:t>
      </w:r>
      <w:r w:rsidR="00010381">
        <w:rPr>
          <w:rFonts w:ascii="Calibri" w:hAnsi="Calibri" w:cs="Calibri"/>
          <w:lang w:val="da-DK"/>
        </w:rPr>
        <w:t>kælder</w:t>
      </w:r>
      <w:r w:rsidR="00E71B45">
        <w:rPr>
          <w:rFonts w:ascii="Calibri" w:hAnsi="Calibri" w:cs="Calibri"/>
          <w:lang w:val="da-DK"/>
        </w:rPr>
        <w:t>dør på krog, skal der holdes øje med den, og døren lukkes straks det er muligt.</w:t>
      </w:r>
    </w:p>
    <w:p w:rsidR="00E71B45" w:rsidRDefault="00E71B45" w:rsidP="00F94F00">
      <w:pPr>
        <w:rPr>
          <w:rFonts w:ascii="Calibri" w:hAnsi="Calibri" w:cs="Calibri"/>
          <w:lang w:val="da-DK"/>
        </w:rPr>
      </w:pPr>
    </w:p>
    <w:p w:rsidR="00E71B45" w:rsidRDefault="00E71B45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F:</w:t>
      </w:r>
    </w:p>
    <w:p w:rsidR="00E71B45" w:rsidRDefault="00E71B45" w:rsidP="00F94F00">
      <w:pPr>
        <w:rPr>
          <w:rFonts w:ascii="Calibri" w:hAnsi="Calibri" w:cs="Calibri"/>
          <w:lang w:val="da-DK"/>
        </w:rPr>
      </w:pPr>
    </w:p>
    <w:p w:rsidR="00E71B45" w:rsidRPr="004C0E34" w:rsidRDefault="00E71B45" w:rsidP="00F94F00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 xml:space="preserve">Bestyrelsen har et bogprojekt om Bellavista med Torben </w:t>
      </w:r>
      <w:proofErr w:type="spellStart"/>
      <w:r>
        <w:rPr>
          <w:rFonts w:ascii="Calibri" w:hAnsi="Calibri" w:cs="Calibri"/>
          <w:lang w:val="da-DK"/>
        </w:rPr>
        <w:t>Weirup</w:t>
      </w:r>
      <w:proofErr w:type="spellEnd"/>
      <w:r>
        <w:rPr>
          <w:rFonts w:ascii="Calibri" w:hAnsi="Calibri" w:cs="Calibri"/>
          <w:lang w:val="da-DK"/>
        </w:rPr>
        <w:t xml:space="preserve"> som forfatter</w:t>
      </w:r>
      <w:r w:rsidR="00010381">
        <w:rPr>
          <w:rFonts w:ascii="Calibri" w:hAnsi="Calibri" w:cs="Calibri"/>
          <w:lang w:val="da-DK"/>
        </w:rPr>
        <w:t>,</w:t>
      </w:r>
      <w:r>
        <w:rPr>
          <w:rFonts w:ascii="Calibri" w:hAnsi="Calibri" w:cs="Calibri"/>
          <w:lang w:val="da-DK"/>
        </w:rPr>
        <w:t xml:space="preserve"> forudsat tilstræ</w:t>
      </w:r>
      <w:r>
        <w:rPr>
          <w:rFonts w:ascii="Calibri" w:hAnsi="Calibri" w:cs="Calibri"/>
          <w:lang w:val="da-DK"/>
        </w:rPr>
        <w:t>k</w:t>
      </w:r>
      <w:r>
        <w:rPr>
          <w:rFonts w:ascii="Calibri" w:hAnsi="Calibri" w:cs="Calibri"/>
          <w:lang w:val="da-DK"/>
        </w:rPr>
        <w:t>kelig sponsorstøtte kan opnås. Budget ca. 375.000,00, hvoraf ca. 200.000,00 kr. er bevilget p.t. Har nogle beboere gode ideer om, eller kontakter til, relevante fonde, hører vi gerne nærmere.</w:t>
      </w:r>
    </w:p>
    <w:p w:rsidR="00580AEF" w:rsidRPr="002A22DF" w:rsidRDefault="00580AEF" w:rsidP="00F94F00">
      <w:pPr>
        <w:rPr>
          <w:rFonts w:ascii="Calibri" w:hAnsi="Calibri" w:cs="Calibri"/>
          <w:lang w:val="da-DK"/>
        </w:rPr>
      </w:pPr>
    </w:p>
    <w:p w:rsidR="00680961" w:rsidRPr="002A22DF" w:rsidRDefault="00F94F00" w:rsidP="0047350A">
      <w:pPr>
        <w:rPr>
          <w:rFonts w:asciiTheme="majorHAnsi" w:hAnsiTheme="majorHAnsi"/>
          <w:b/>
          <w:lang w:val="da-DK"/>
        </w:rPr>
      </w:pPr>
      <w:r w:rsidRPr="002A22DF">
        <w:rPr>
          <w:rFonts w:asciiTheme="majorHAnsi" w:hAnsiTheme="majorHAnsi"/>
          <w:b/>
          <w:lang w:val="da-DK"/>
        </w:rPr>
        <w:t>Økonomi:</w:t>
      </w:r>
    </w:p>
    <w:p w:rsidR="00680961" w:rsidRPr="002A22DF" w:rsidRDefault="00680961" w:rsidP="0047350A">
      <w:pPr>
        <w:rPr>
          <w:rFonts w:asciiTheme="majorHAnsi" w:hAnsiTheme="majorHAnsi"/>
          <w:lang w:val="da-DK"/>
        </w:rPr>
      </w:pPr>
    </w:p>
    <w:p w:rsidR="00D91B98" w:rsidRDefault="00BB2C86" w:rsidP="0047350A">
      <w:pPr>
        <w:rPr>
          <w:rFonts w:asciiTheme="majorHAnsi" w:hAnsiTheme="majorHAnsi"/>
          <w:lang w:val="da-DK"/>
        </w:rPr>
      </w:pPr>
      <w:r w:rsidRPr="002A22DF">
        <w:rPr>
          <w:rFonts w:asciiTheme="majorHAnsi" w:hAnsiTheme="majorHAnsi"/>
          <w:lang w:val="da-DK"/>
        </w:rPr>
        <w:t xml:space="preserve">Økonomien er som forventet –  udgifterne til </w:t>
      </w:r>
      <w:r w:rsidR="00010381">
        <w:rPr>
          <w:rFonts w:asciiTheme="majorHAnsi" w:hAnsiTheme="majorHAnsi"/>
          <w:lang w:val="da-DK"/>
        </w:rPr>
        <w:t xml:space="preserve">renovering af </w:t>
      </w:r>
      <w:r w:rsidRPr="002A22DF">
        <w:rPr>
          <w:rFonts w:asciiTheme="majorHAnsi" w:hAnsiTheme="majorHAnsi"/>
          <w:lang w:val="da-DK"/>
        </w:rPr>
        <w:t xml:space="preserve">Prinsessestien </w:t>
      </w:r>
      <w:r w:rsidR="00D91B98">
        <w:rPr>
          <w:rFonts w:asciiTheme="majorHAnsi" w:hAnsiTheme="majorHAnsi"/>
          <w:lang w:val="da-DK"/>
        </w:rPr>
        <w:t>endte i 2019 med at udgøre i alt kr. 1.203.746,00 – efter tilskud fra Kulturstyrelsen 150.000,00 kr.</w:t>
      </w:r>
    </w:p>
    <w:p w:rsidR="00D91B98" w:rsidRDefault="00D91B98" w:rsidP="0047350A">
      <w:pPr>
        <w:rPr>
          <w:rFonts w:asciiTheme="majorHAnsi" w:hAnsiTheme="majorHAnsi"/>
          <w:lang w:val="da-DK"/>
        </w:rPr>
      </w:pPr>
    </w:p>
    <w:p w:rsidR="00D91B98" w:rsidRDefault="00D91B98" w:rsidP="0047350A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Vi vedlægger det regnskab og det budget, der vil blive fremlagt på g</w:t>
      </w:r>
      <w:r w:rsidR="00010381">
        <w:rPr>
          <w:rFonts w:asciiTheme="majorHAnsi" w:hAnsiTheme="majorHAnsi"/>
          <w:lang w:val="da-DK"/>
        </w:rPr>
        <w:t>eneralforsamlingen, når den kan</w:t>
      </w:r>
      <w:r>
        <w:rPr>
          <w:rFonts w:asciiTheme="majorHAnsi" w:hAnsiTheme="majorHAnsi"/>
          <w:lang w:val="da-DK"/>
        </w:rPr>
        <w:t xml:space="preserve"> afholdes.</w:t>
      </w:r>
    </w:p>
    <w:p w:rsidR="00D91B98" w:rsidRDefault="00D91B98" w:rsidP="0047350A">
      <w:pPr>
        <w:rPr>
          <w:rFonts w:asciiTheme="majorHAnsi" w:hAnsiTheme="majorHAnsi"/>
          <w:lang w:val="da-DK"/>
        </w:rPr>
      </w:pPr>
    </w:p>
    <w:p w:rsidR="00D91B98" w:rsidRDefault="00D91B98" w:rsidP="0047350A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Men bemærk venligst, at der ikke heri er taget stilling til fin</w:t>
      </w:r>
      <w:r w:rsidR="00010381">
        <w:rPr>
          <w:rFonts w:asciiTheme="majorHAnsi" w:hAnsiTheme="majorHAnsi"/>
          <w:lang w:val="da-DK"/>
        </w:rPr>
        <w:t>ansieringen af garagekøbet –</w:t>
      </w:r>
      <w:r>
        <w:rPr>
          <w:rFonts w:asciiTheme="majorHAnsi" w:hAnsiTheme="majorHAnsi"/>
          <w:lang w:val="da-DK"/>
        </w:rPr>
        <w:t xml:space="preserve"> principielt kan købet betales af foreningens overskydende likviditet.</w:t>
      </w:r>
    </w:p>
    <w:p w:rsidR="00D91B98" w:rsidRDefault="00D91B98" w:rsidP="0047350A">
      <w:pPr>
        <w:rPr>
          <w:rFonts w:asciiTheme="majorHAnsi" w:hAnsiTheme="majorHAnsi"/>
          <w:lang w:val="da-DK"/>
        </w:rPr>
      </w:pPr>
    </w:p>
    <w:p w:rsidR="00D91B98" w:rsidRDefault="00D91B98" w:rsidP="0047350A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Derudover må de</w:t>
      </w:r>
      <w:r w:rsidR="00974948">
        <w:rPr>
          <w:rFonts w:asciiTheme="majorHAnsi" w:hAnsiTheme="majorHAnsi"/>
          <w:lang w:val="da-DK"/>
        </w:rPr>
        <w:t>t</w:t>
      </w:r>
      <w:r>
        <w:rPr>
          <w:rFonts w:asciiTheme="majorHAnsi" w:hAnsiTheme="majorHAnsi"/>
          <w:lang w:val="da-DK"/>
        </w:rPr>
        <w:t xml:space="preserve"> konstateres, at foreningen fremover skal betale negative renter for sit indest</w:t>
      </w:r>
      <w:r>
        <w:rPr>
          <w:rFonts w:asciiTheme="majorHAnsi" w:hAnsiTheme="majorHAnsi"/>
          <w:lang w:val="da-DK"/>
        </w:rPr>
        <w:t>å</w:t>
      </w:r>
      <w:r>
        <w:rPr>
          <w:rFonts w:asciiTheme="majorHAnsi" w:hAnsiTheme="majorHAnsi"/>
          <w:lang w:val="da-DK"/>
        </w:rPr>
        <w:t xml:space="preserve">ende – over </w:t>
      </w:r>
      <w:r w:rsidR="00C0196E">
        <w:rPr>
          <w:rFonts w:asciiTheme="majorHAnsi" w:hAnsiTheme="majorHAnsi"/>
          <w:lang w:val="da-DK"/>
        </w:rPr>
        <w:t>250.000</w:t>
      </w:r>
      <w:r>
        <w:rPr>
          <w:rFonts w:asciiTheme="majorHAnsi" w:hAnsiTheme="majorHAnsi"/>
          <w:lang w:val="da-DK"/>
        </w:rPr>
        <w:t xml:space="preserve"> kr. –  men nærmere herom ved generalforsamlingen.</w:t>
      </w:r>
    </w:p>
    <w:p w:rsidR="00C0196E" w:rsidRDefault="00C0196E" w:rsidP="0047350A">
      <w:pPr>
        <w:rPr>
          <w:rFonts w:asciiTheme="majorHAnsi" w:hAnsiTheme="majorHAnsi"/>
          <w:lang w:val="da-DK"/>
        </w:rPr>
      </w:pPr>
    </w:p>
    <w:p w:rsidR="00C0196E" w:rsidRDefault="00C0196E" w:rsidP="0047350A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lastRenderedPageBreak/>
        <w:t>Og vi må også gentage fra sidste nyhedsbrev:</w:t>
      </w:r>
    </w:p>
    <w:p w:rsidR="00C0196E" w:rsidRPr="00C0196E" w:rsidRDefault="00C0196E" w:rsidP="0047350A">
      <w:pPr>
        <w:rPr>
          <w:rFonts w:asciiTheme="majorHAnsi" w:hAnsiTheme="majorHAnsi"/>
          <w:i/>
          <w:lang w:val="da-DK"/>
        </w:rPr>
      </w:pPr>
    </w:p>
    <w:p w:rsidR="00BB2C86" w:rsidRPr="002A22DF" w:rsidRDefault="00BB2C86" w:rsidP="0047350A">
      <w:pPr>
        <w:rPr>
          <w:rFonts w:asciiTheme="majorHAnsi" w:hAnsiTheme="majorHAnsi"/>
          <w:lang w:val="da-DK"/>
        </w:rPr>
      </w:pPr>
      <w:r w:rsidRPr="00C0196E">
        <w:rPr>
          <w:rFonts w:asciiTheme="majorHAnsi" w:hAnsiTheme="majorHAnsi"/>
          <w:i/>
          <w:lang w:val="da-DK"/>
        </w:rPr>
        <w:t>Den desværre konstaterede utæthed i indstøbte rør over porten ud for Bellevuevej 7 er anmeldt til, og antaget af, forsikringen, men grundet ”aldersnedskrivning” vil en del af udgifterne skulle bæres af foreningen – vi kender endnu ikke de samlede udgifter, men bl.a. vil en af lejlighederne formen</w:t>
      </w:r>
      <w:r w:rsidRPr="00C0196E">
        <w:rPr>
          <w:rFonts w:asciiTheme="majorHAnsi" w:hAnsiTheme="majorHAnsi"/>
          <w:i/>
          <w:lang w:val="da-DK"/>
        </w:rPr>
        <w:t>t</w:t>
      </w:r>
      <w:r w:rsidRPr="00C0196E">
        <w:rPr>
          <w:rFonts w:asciiTheme="majorHAnsi" w:hAnsiTheme="majorHAnsi"/>
          <w:i/>
          <w:lang w:val="da-DK"/>
        </w:rPr>
        <w:t>lig være ubeboelig i nogle uger grundet nødvendig udtørring</w:t>
      </w:r>
      <w:r w:rsidRPr="002A22DF">
        <w:rPr>
          <w:rFonts w:asciiTheme="majorHAnsi" w:hAnsiTheme="majorHAnsi"/>
          <w:lang w:val="da-DK"/>
        </w:rPr>
        <w:t>.</w:t>
      </w:r>
    </w:p>
    <w:p w:rsidR="00307314" w:rsidRPr="002A22DF" w:rsidRDefault="00307314" w:rsidP="0047350A">
      <w:pPr>
        <w:rPr>
          <w:rFonts w:asciiTheme="majorHAnsi" w:hAnsiTheme="majorHAnsi"/>
          <w:lang w:val="da-DK"/>
        </w:rPr>
      </w:pPr>
    </w:p>
    <w:p w:rsidR="000F5A24" w:rsidRDefault="00C0196E" w:rsidP="00E85CBD">
      <w:pPr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Den sag er slet ikke afsluttet endnu – håndteringen fra forsikringsselskabets taksator og entrepr</w:t>
      </w:r>
      <w:r>
        <w:rPr>
          <w:rFonts w:asciiTheme="majorHAnsi" w:hAnsiTheme="majorHAnsi"/>
          <w:lang w:val="da-DK"/>
        </w:rPr>
        <w:t>e</w:t>
      </w:r>
      <w:r>
        <w:rPr>
          <w:rFonts w:asciiTheme="majorHAnsi" w:hAnsiTheme="majorHAnsi"/>
          <w:lang w:val="da-DK"/>
        </w:rPr>
        <w:t>nører</w:t>
      </w:r>
      <w:r w:rsidR="00377619">
        <w:rPr>
          <w:rFonts w:asciiTheme="majorHAnsi" w:hAnsiTheme="majorHAnsi"/>
          <w:lang w:val="da-DK"/>
        </w:rPr>
        <w:t xml:space="preserve"> har været under al kritik</w:t>
      </w:r>
      <w:r>
        <w:rPr>
          <w:rFonts w:asciiTheme="majorHAnsi" w:hAnsiTheme="majorHAnsi"/>
          <w:lang w:val="da-DK"/>
        </w:rPr>
        <w:t>.</w:t>
      </w:r>
    </w:p>
    <w:p w:rsidR="00C0196E" w:rsidRDefault="00C0196E" w:rsidP="00E85CBD">
      <w:pPr>
        <w:rPr>
          <w:rFonts w:asciiTheme="majorHAnsi" w:hAnsiTheme="majorHAnsi"/>
          <w:lang w:val="da-DK"/>
        </w:rPr>
      </w:pPr>
    </w:p>
    <w:p w:rsidR="00C0196E" w:rsidRPr="002A22DF" w:rsidRDefault="00C0196E" w:rsidP="00E85CBD">
      <w:pPr>
        <w:rPr>
          <w:rFonts w:asciiTheme="majorHAnsi" w:hAnsiTheme="majorHAnsi"/>
          <w:lang w:val="da-DK"/>
        </w:rPr>
      </w:pPr>
    </w:p>
    <w:p w:rsidR="00F94F00" w:rsidRPr="002A22DF" w:rsidRDefault="00F94F00" w:rsidP="00F94F00">
      <w:pPr>
        <w:rPr>
          <w:rFonts w:asciiTheme="majorHAnsi" w:hAnsiTheme="majorHAnsi"/>
          <w:lang w:val="da-DK"/>
        </w:rPr>
      </w:pPr>
      <w:r w:rsidRPr="002A22DF">
        <w:rPr>
          <w:rFonts w:asciiTheme="majorHAnsi" w:hAnsiTheme="majorHAnsi"/>
          <w:lang w:val="da-DK"/>
        </w:rPr>
        <w:t xml:space="preserve">Med venlig hilsen </w:t>
      </w:r>
    </w:p>
    <w:p w:rsidR="00F94F00" w:rsidRPr="002A22DF" w:rsidRDefault="00F94F00" w:rsidP="00F94F00">
      <w:pPr>
        <w:rPr>
          <w:rFonts w:asciiTheme="majorHAnsi" w:hAnsiTheme="majorHAnsi"/>
          <w:lang w:val="da-DK"/>
        </w:rPr>
      </w:pPr>
    </w:p>
    <w:p w:rsidR="00F94F00" w:rsidRPr="002A22DF" w:rsidRDefault="00F94F00" w:rsidP="00F94F00">
      <w:pPr>
        <w:rPr>
          <w:rFonts w:asciiTheme="majorHAnsi" w:hAnsiTheme="majorHAnsi"/>
          <w:lang w:val="da-DK"/>
        </w:rPr>
      </w:pPr>
      <w:r w:rsidRPr="002A22DF">
        <w:rPr>
          <w:rFonts w:asciiTheme="majorHAnsi" w:hAnsiTheme="majorHAnsi"/>
          <w:lang w:val="da-DK"/>
        </w:rPr>
        <w:t>Bestyrelsen</w:t>
      </w:r>
    </w:p>
    <w:p w:rsidR="00455B72" w:rsidRPr="002A22DF" w:rsidRDefault="00455B72" w:rsidP="00F94F00">
      <w:pPr>
        <w:rPr>
          <w:rFonts w:asciiTheme="majorHAnsi" w:hAnsiTheme="majorHAnsi"/>
          <w:lang w:val="da-DK"/>
        </w:rPr>
      </w:pPr>
    </w:p>
    <w:p w:rsidR="001363D5" w:rsidRPr="002A22DF" w:rsidRDefault="00F94F00" w:rsidP="00F94F00">
      <w:pPr>
        <w:rPr>
          <w:lang w:val="da-DK"/>
        </w:rPr>
      </w:pPr>
      <w:r w:rsidRPr="002A22DF">
        <w:rPr>
          <w:rFonts w:asciiTheme="majorHAnsi" w:hAnsiTheme="majorHAnsi"/>
          <w:lang w:val="da-DK"/>
        </w:rPr>
        <w:t xml:space="preserve">Henrik </w:t>
      </w:r>
      <w:proofErr w:type="spellStart"/>
      <w:r w:rsidRPr="002A22DF">
        <w:rPr>
          <w:rFonts w:asciiTheme="majorHAnsi" w:hAnsiTheme="majorHAnsi"/>
          <w:lang w:val="da-DK"/>
        </w:rPr>
        <w:t>Nehammer</w:t>
      </w:r>
      <w:proofErr w:type="spellEnd"/>
      <w:r w:rsidRPr="002A22DF">
        <w:rPr>
          <w:rFonts w:asciiTheme="majorHAnsi" w:hAnsiTheme="majorHAnsi"/>
          <w:lang w:val="da-DK"/>
        </w:rPr>
        <w:t xml:space="preserve">, Charlotte Hartvig, Flemming </w:t>
      </w:r>
      <w:r w:rsidR="008E0624" w:rsidRPr="002A22DF">
        <w:rPr>
          <w:rFonts w:asciiTheme="majorHAnsi" w:hAnsiTheme="majorHAnsi"/>
          <w:lang w:val="da-DK"/>
        </w:rPr>
        <w:t>Hedemark, Egon</w:t>
      </w:r>
      <w:r w:rsidR="00267E2D" w:rsidRPr="002A22DF">
        <w:rPr>
          <w:rFonts w:asciiTheme="majorHAnsi" w:hAnsiTheme="majorHAnsi"/>
          <w:lang w:val="da-DK"/>
        </w:rPr>
        <w:t xml:space="preserve"> Hedegaard,</w:t>
      </w:r>
      <w:r w:rsidR="002034B1" w:rsidRPr="002A22DF">
        <w:rPr>
          <w:rFonts w:asciiTheme="majorHAnsi" w:hAnsiTheme="majorHAnsi"/>
          <w:lang w:val="da-DK"/>
        </w:rPr>
        <w:t xml:space="preserve"> John Robbert, To</w:t>
      </w:r>
      <w:r w:rsidR="002034B1" w:rsidRPr="002A22DF">
        <w:rPr>
          <w:rFonts w:asciiTheme="majorHAnsi" w:hAnsiTheme="majorHAnsi"/>
          <w:lang w:val="da-DK"/>
        </w:rPr>
        <w:t>r</w:t>
      </w:r>
      <w:r w:rsidR="002034B1" w:rsidRPr="002A22DF">
        <w:rPr>
          <w:rFonts w:asciiTheme="majorHAnsi" w:hAnsiTheme="majorHAnsi"/>
          <w:lang w:val="da-DK"/>
        </w:rPr>
        <w:t xml:space="preserve">ben </w:t>
      </w:r>
      <w:proofErr w:type="spellStart"/>
      <w:r w:rsidR="00377619">
        <w:rPr>
          <w:rFonts w:asciiTheme="majorHAnsi" w:hAnsiTheme="majorHAnsi"/>
          <w:lang w:val="da-DK"/>
        </w:rPr>
        <w:t>Kitaj</w:t>
      </w:r>
      <w:proofErr w:type="spellEnd"/>
      <w:r w:rsidR="00377619">
        <w:rPr>
          <w:rFonts w:asciiTheme="majorHAnsi" w:hAnsiTheme="majorHAnsi"/>
          <w:lang w:val="da-DK"/>
        </w:rPr>
        <w:t xml:space="preserve"> </w:t>
      </w:r>
      <w:r w:rsidRPr="002A22DF">
        <w:rPr>
          <w:rFonts w:asciiTheme="majorHAnsi" w:hAnsiTheme="majorHAnsi"/>
          <w:lang w:val="da-DK"/>
        </w:rPr>
        <w:t>og Andreas Karberg.</w:t>
      </w:r>
    </w:p>
    <w:sectPr w:rsidR="001363D5" w:rsidRPr="002A22DF" w:rsidSect="00EB2EF3">
      <w:headerReference w:type="default" r:id="rId11"/>
      <w:footerReference w:type="default" r:id="rId12"/>
      <w:pgSz w:w="11900" w:h="16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64" w:rsidRDefault="007F1164" w:rsidP="00F661AF">
      <w:r>
        <w:separator/>
      </w:r>
    </w:p>
  </w:endnote>
  <w:endnote w:type="continuationSeparator" w:id="0">
    <w:p w:rsidR="007F1164" w:rsidRDefault="007F1164" w:rsidP="00F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unga">
    <w:altName w:val="Times New Roman"/>
    <w:panose1 w:val="00000000000000000000"/>
    <w:charset w:val="01"/>
    <w:family w:val="roman"/>
    <w:notTrueType/>
    <w:pitch w:val="variable"/>
  </w:font>
  <w:font w:name="Vivaldi">
    <w:altName w:val="Calibri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158870"/>
      <w:docPartObj>
        <w:docPartGallery w:val="Page Numbers (Bottom of Page)"/>
        <w:docPartUnique/>
      </w:docPartObj>
    </w:sdtPr>
    <w:sdtEndPr/>
    <w:sdtContent>
      <w:p w:rsidR="00012107" w:rsidRDefault="000121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8A5" w:rsidRPr="00AD18A5">
          <w:rPr>
            <w:noProof/>
            <w:lang w:val="da-DK"/>
          </w:rPr>
          <w:t>3</w:t>
        </w:r>
        <w:r>
          <w:fldChar w:fldCharType="end"/>
        </w:r>
      </w:p>
    </w:sdtContent>
  </w:sdt>
  <w:p w:rsidR="00012107" w:rsidRDefault="00012107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64" w:rsidRDefault="007F1164" w:rsidP="00F661AF">
      <w:r>
        <w:separator/>
      </w:r>
    </w:p>
  </w:footnote>
  <w:footnote w:type="continuationSeparator" w:id="0">
    <w:p w:rsidR="007F1164" w:rsidRDefault="007F1164" w:rsidP="00F661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0B" w:rsidRDefault="002C1E0B" w:rsidP="007466C5">
    <w:pPr>
      <w:jc w:val="both"/>
      <w:rPr>
        <w:b/>
        <w:u w:val="single"/>
      </w:rPr>
    </w:pPr>
    <w:r>
      <w:rPr>
        <w:rFonts w:ascii="Arial" w:hAnsi="Arial" w:cs="Arial"/>
        <w:noProof/>
        <w:lang w:eastAsia="da-DK"/>
      </w:rPr>
      <w:drawing>
        <wp:anchor distT="0" distB="0" distL="114300" distR="114300" simplePos="0" relativeHeight="251658240" behindDoc="1" locked="0" layoutInCell="1" allowOverlap="1" wp14:anchorId="5E963942" wp14:editId="441F78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5270500" cy="895350"/>
          <wp:effectExtent l="0" t="0" r="0" b="0"/>
          <wp:wrapNone/>
          <wp:docPr id="3" name="Picture 3" descr="avis-hov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s-hov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95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65C23E7" wp14:editId="17DA05C6">
              <wp:simplePos x="0" y="0"/>
              <wp:positionH relativeFrom="column">
                <wp:posOffset>-1143000</wp:posOffset>
              </wp:positionH>
              <wp:positionV relativeFrom="paragraph">
                <wp:posOffset>-304165</wp:posOffset>
              </wp:positionV>
              <wp:extent cx="7543800" cy="584835"/>
              <wp:effectExtent l="0" t="0" r="0" b="0"/>
              <wp:wrapThrough wrapText="bothSides">
                <wp:wrapPolygon edited="0">
                  <wp:start x="0" y="0"/>
                  <wp:lineTo x="0" y="20638"/>
                  <wp:lineTo x="21527" y="20638"/>
                  <wp:lineTo x="21527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584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E0B" w:rsidRPr="002C1E0B" w:rsidRDefault="002C1E0B">
                          <w:pPr>
                            <w:pStyle w:val="Overskrift1"/>
                            <w:rPr>
                              <w:rFonts w:ascii="Tunga" w:hAnsi="Tunga" w:cs="Tunga"/>
                              <w:sz w:val="46"/>
                            </w:rPr>
                          </w:pPr>
                          <w:r w:rsidRPr="002C1E0B">
                            <w:rPr>
                              <w:rFonts w:ascii="Tunga" w:hAnsi="Tunga" w:cs="Tunga"/>
                              <w:sz w:val="46"/>
                            </w:rPr>
                            <w:t xml:space="preserve">Bellavista Nyhedsbrev </w:t>
                          </w:r>
                        </w:p>
                        <w:p w:rsidR="002C1E0B" w:rsidRPr="002C1E0B" w:rsidRDefault="002C1E0B" w:rsidP="00F661AF">
                          <w:pPr>
                            <w:rPr>
                              <w:sz w:val="18"/>
                            </w:rPr>
                          </w:pPr>
                        </w:p>
                        <w:p w:rsidR="002C1E0B" w:rsidRPr="002C1E0B" w:rsidRDefault="002C1E0B" w:rsidP="00F661AF">
                          <w:pPr>
                            <w:rPr>
                              <w:sz w:val="18"/>
                            </w:rPr>
                          </w:pPr>
                        </w:p>
                        <w:p w:rsidR="002C1E0B" w:rsidRPr="002C1E0B" w:rsidRDefault="002C1E0B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</w:p>
                        <w:p w:rsidR="002C1E0B" w:rsidRPr="002C1E0B" w:rsidRDefault="002C1E0B">
                          <w:pPr>
                            <w:jc w:val="center"/>
                            <w:rPr>
                              <w:rFonts w:ascii="Vivaldi" w:hAnsi="Vivald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65C23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0pt;margin-top:-23.95pt;width:594pt;height:4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UggwIAAA8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" o:allowincell="f" stroked="f">
              <v:textbox>
                <w:txbxContent>
                  <w:p w:rsidR="002C1E0B" w:rsidRPr="002C1E0B" w:rsidRDefault="002C1E0B">
                    <w:pPr>
                      <w:pStyle w:val="Overskrift1"/>
                      <w:rPr>
                        <w:rFonts w:ascii="Tunga" w:hAnsi="Tunga" w:cs="Tunga"/>
                        <w:sz w:val="46"/>
                      </w:rPr>
                    </w:pPr>
                    <w:r w:rsidRPr="002C1E0B">
                      <w:rPr>
                        <w:rFonts w:ascii="Tunga" w:hAnsi="Tunga" w:cs="Tunga"/>
                        <w:sz w:val="46"/>
                      </w:rPr>
                      <w:t xml:space="preserve">Bellavista Nyhedsbrev </w:t>
                    </w:r>
                  </w:p>
                  <w:p w:rsidR="002C1E0B" w:rsidRPr="002C1E0B" w:rsidRDefault="002C1E0B" w:rsidP="00F661AF">
                    <w:pPr>
                      <w:rPr>
                        <w:sz w:val="18"/>
                      </w:rPr>
                    </w:pPr>
                  </w:p>
                  <w:p w:rsidR="002C1E0B" w:rsidRPr="002C1E0B" w:rsidRDefault="002C1E0B" w:rsidP="00F661AF">
                    <w:pPr>
                      <w:rPr>
                        <w:sz w:val="18"/>
                      </w:rPr>
                    </w:pPr>
                  </w:p>
                  <w:p w:rsidR="002C1E0B" w:rsidRPr="002C1E0B" w:rsidRDefault="002C1E0B">
                    <w:pPr>
                      <w:jc w:val="center"/>
                      <w:rPr>
                        <w:rFonts w:ascii="Garamond" w:hAnsi="Garamond"/>
                        <w:b/>
                        <w:sz w:val="18"/>
                      </w:rPr>
                    </w:pPr>
                  </w:p>
                  <w:p w:rsidR="002C1E0B" w:rsidRPr="002C1E0B" w:rsidRDefault="002C1E0B">
                    <w:pPr>
                      <w:jc w:val="center"/>
                      <w:rPr>
                        <w:rFonts w:ascii="Vivaldi" w:hAnsi="Vivaldi"/>
                        <w:b/>
                        <w:sz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:rsidR="002C1E0B" w:rsidRDefault="002C1E0B" w:rsidP="007466C5">
    <w:pPr>
      <w:jc w:val="both"/>
    </w:pPr>
  </w:p>
  <w:p w:rsidR="002C1E0B" w:rsidRDefault="002C1E0B">
    <w:pPr>
      <w:pStyle w:val="Sidehoved"/>
      <w:rPr>
        <w:rFonts w:ascii="Arial" w:hAnsi="Arial" w:cs="Arial"/>
        <w:noProof/>
      </w:rPr>
    </w:pPr>
  </w:p>
  <w:p w:rsidR="002C1E0B" w:rsidRDefault="002C1E0B" w:rsidP="007466C5">
    <w:pPr>
      <w:jc w:val="both"/>
      <w:rPr>
        <w:rFonts w:ascii="Arial" w:hAnsi="Arial" w:cs="Arial"/>
        <w:noProof/>
      </w:rPr>
    </w:pPr>
  </w:p>
  <w:p w:rsidR="003951C7" w:rsidRDefault="00A21DBA" w:rsidP="00A21DBA">
    <w:pPr>
      <w:ind w:left="7200" w:firstLine="720"/>
      <w:jc w:val="both"/>
      <w:rPr>
        <w:rFonts w:ascii="Arial" w:hAnsi="Arial" w:cs="Arial"/>
        <w:noProof/>
      </w:rPr>
    </w:pPr>
    <w:r>
      <w:rPr>
        <w:rFonts w:asciiTheme="majorHAnsi" w:hAnsiTheme="majorHAnsi" w:cstheme="majorHAnsi"/>
        <w:sz w:val="28"/>
        <w:szCs w:val="28"/>
      </w:rPr>
      <w:t>April 2020</w:t>
    </w:r>
  </w:p>
  <w:p w:rsidR="002C1E0B" w:rsidRPr="0057477F" w:rsidRDefault="00A82BFA">
    <w:pPr>
      <w:pStyle w:val="Sidehoved"/>
      <w:rPr>
        <w:rFonts w:asciiTheme="majorHAnsi" w:hAnsiTheme="majorHAnsi" w:cstheme="majorHAnsi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3003"/>
    <w:multiLevelType w:val="hybridMultilevel"/>
    <w:tmpl w:val="5C4404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F4A"/>
    <w:multiLevelType w:val="hybridMultilevel"/>
    <w:tmpl w:val="83DC16A2"/>
    <w:lvl w:ilvl="0" w:tplc="040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87504FA"/>
    <w:multiLevelType w:val="hybridMultilevel"/>
    <w:tmpl w:val="D1E4A3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00"/>
    <w:multiLevelType w:val="hybridMultilevel"/>
    <w:tmpl w:val="4828A0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17D5"/>
    <w:multiLevelType w:val="hybridMultilevel"/>
    <w:tmpl w:val="354CE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1B69"/>
    <w:multiLevelType w:val="hybridMultilevel"/>
    <w:tmpl w:val="8D72D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76172"/>
    <w:multiLevelType w:val="hybridMultilevel"/>
    <w:tmpl w:val="34749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2398"/>
    <w:multiLevelType w:val="hybridMultilevel"/>
    <w:tmpl w:val="7944977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FE0D9F"/>
    <w:multiLevelType w:val="hybridMultilevel"/>
    <w:tmpl w:val="2FB4716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876CF"/>
    <w:multiLevelType w:val="hybridMultilevel"/>
    <w:tmpl w:val="283E41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B1552"/>
    <w:multiLevelType w:val="hybridMultilevel"/>
    <w:tmpl w:val="374CE9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62E00"/>
    <w:multiLevelType w:val="hybridMultilevel"/>
    <w:tmpl w:val="C2D048B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800EE5"/>
    <w:multiLevelType w:val="hybridMultilevel"/>
    <w:tmpl w:val="2696CFA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341EB9"/>
    <w:multiLevelType w:val="hybridMultilevel"/>
    <w:tmpl w:val="F38A9D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01535"/>
    <w:multiLevelType w:val="hybridMultilevel"/>
    <w:tmpl w:val="7C58AA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240A62"/>
    <w:multiLevelType w:val="hybridMultilevel"/>
    <w:tmpl w:val="2BFE1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23B5F"/>
    <w:multiLevelType w:val="hybridMultilevel"/>
    <w:tmpl w:val="29E6CB92"/>
    <w:lvl w:ilvl="0" w:tplc="0406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6883312D"/>
    <w:multiLevelType w:val="hybridMultilevel"/>
    <w:tmpl w:val="9B7C62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E04BB"/>
    <w:multiLevelType w:val="hybridMultilevel"/>
    <w:tmpl w:val="3C2E0D2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B434D4"/>
    <w:multiLevelType w:val="hybridMultilevel"/>
    <w:tmpl w:val="BDE0DB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2620A"/>
    <w:multiLevelType w:val="hybridMultilevel"/>
    <w:tmpl w:val="A6466D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5"/>
  </w:num>
  <w:num w:numId="9">
    <w:abstractNumId w:val="1"/>
  </w:num>
  <w:num w:numId="10">
    <w:abstractNumId w:val="19"/>
  </w:num>
  <w:num w:numId="11">
    <w:abstractNumId w:val="17"/>
  </w:num>
  <w:num w:numId="12">
    <w:abstractNumId w:val="5"/>
  </w:num>
  <w:num w:numId="13">
    <w:abstractNumId w:val="0"/>
  </w:num>
  <w:num w:numId="14">
    <w:abstractNumId w:val="6"/>
  </w:num>
  <w:num w:numId="15">
    <w:abstractNumId w:val="7"/>
  </w:num>
  <w:num w:numId="16">
    <w:abstractNumId w:val="4"/>
  </w:num>
  <w:num w:numId="17">
    <w:abstractNumId w:val="2"/>
  </w:num>
  <w:num w:numId="18">
    <w:abstractNumId w:val="13"/>
  </w:num>
  <w:num w:numId="19">
    <w:abstractNumId w:val="9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24"/>
    <w:rsid w:val="00010381"/>
    <w:rsid w:val="00012107"/>
    <w:rsid w:val="000137B9"/>
    <w:rsid w:val="00024901"/>
    <w:rsid w:val="00031397"/>
    <w:rsid w:val="00036379"/>
    <w:rsid w:val="0003764C"/>
    <w:rsid w:val="000437E2"/>
    <w:rsid w:val="00043DF2"/>
    <w:rsid w:val="00050A2F"/>
    <w:rsid w:val="000535AC"/>
    <w:rsid w:val="000577F2"/>
    <w:rsid w:val="00060AFF"/>
    <w:rsid w:val="0006703D"/>
    <w:rsid w:val="0006706B"/>
    <w:rsid w:val="000675C1"/>
    <w:rsid w:val="0007179D"/>
    <w:rsid w:val="000719E0"/>
    <w:rsid w:val="000900C2"/>
    <w:rsid w:val="00094909"/>
    <w:rsid w:val="00095EA6"/>
    <w:rsid w:val="000A7D6E"/>
    <w:rsid w:val="000B743B"/>
    <w:rsid w:val="000B75BD"/>
    <w:rsid w:val="000E0AD3"/>
    <w:rsid w:val="000F068F"/>
    <w:rsid w:val="000F262D"/>
    <w:rsid w:val="000F5A24"/>
    <w:rsid w:val="000F7F60"/>
    <w:rsid w:val="00100881"/>
    <w:rsid w:val="001037B7"/>
    <w:rsid w:val="00104C54"/>
    <w:rsid w:val="001060F2"/>
    <w:rsid w:val="00121DBC"/>
    <w:rsid w:val="001363D5"/>
    <w:rsid w:val="0014121D"/>
    <w:rsid w:val="00143476"/>
    <w:rsid w:val="001539E7"/>
    <w:rsid w:val="00153F8E"/>
    <w:rsid w:val="00155041"/>
    <w:rsid w:val="001723D5"/>
    <w:rsid w:val="00172D23"/>
    <w:rsid w:val="00193EDA"/>
    <w:rsid w:val="001B1144"/>
    <w:rsid w:val="001B5018"/>
    <w:rsid w:val="001B5179"/>
    <w:rsid w:val="001B67E1"/>
    <w:rsid w:val="001C377E"/>
    <w:rsid w:val="001C5782"/>
    <w:rsid w:val="001E0C17"/>
    <w:rsid w:val="001E3327"/>
    <w:rsid w:val="001F1022"/>
    <w:rsid w:val="001F2F3B"/>
    <w:rsid w:val="001F484B"/>
    <w:rsid w:val="001F4E0A"/>
    <w:rsid w:val="002034B1"/>
    <w:rsid w:val="0020585C"/>
    <w:rsid w:val="00206E7A"/>
    <w:rsid w:val="0021176F"/>
    <w:rsid w:val="0021291B"/>
    <w:rsid w:val="00217ED1"/>
    <w:rsid w:val="00222A19"/>
    <w:rsid w:val="0022516B"/>
    <w:rsid w:val="00241DEE"/>
    <w:rsid w:val="0025115D"/>
    <w:rsid w:val="00262707"/>
    <w:rsid w:val="002644F5"/>
    <w:rsid w:val="00267E2D"/>
    <w:rsid w:val="00286AF3"/>
    <w:rsid w:val="00292911"/>
    <w:rsid w:val="00293B34"/>
    <w:rsid w:val="00294A14"/>
    <w:rsid w:val="002A0691"/>
    <w:rsid w:val="002A22DF"/>
    <w:rsid w:val="002B7E6A"/>
    <w:rsid w:val="002C1E0B"/>
    <w:rsid w:val="002D2CAD"/>
    <w:rsid w:val="002E2CC6"/>
    <w:rsid w:val="002E35FE"/>
    <w:rsid w:val="002F1044"/>
    <w:rsid w:val="002F409E"/>
    <w:rsid w:val="003042D3"/>
    <w:rsid w:val="00304DB0"/>
    <w:rsid w:val="00305352"/>
    <w:rsid w:val="00307314"/>
    <w:rsid w:val="00311EF9"/>
    <w:rsid w:val="003158B9"/>
    <w:rsid w:val="00324F1C"/>
    <w:rsid w:val="00335747"/>
    <w:rsid w:val="00336325"/>
    <w:rsid w:val="003559E9"/>
    <w:rsid w:val="00357CD2"/>
    <w:rsid w:val="00360F4D"/>
    <w:rsid w:val="00377619"/>
    <w:rsid w:val="003951C7"/>
    <w:rsid w:val="003A3ED6"/>
    <w:rsid w:val="003A787C"/>
    <w:rsid w:val="003B583F"/>
    <w:rsid w:val="003C3791"/>
    <w:rsid w:val="003C79DE"/>
    <w:rsid w:val="003D1F74"/>
    <w:rsid w:val="003D7166"/>
    <w:rsid w:val="003E03D8"/>
    <w:rsid w:val="003E3BEA"/>
    <w:rsid w:val="003F2D0C"/>
    <w:rsid w:val="003F6512"/>
    <w:rsid w:val="00403E9E"/>
    <w:rsid w:val="004208CD"/>
    <w:rsid w:val="00422534"/>
    <w:rsid w:val="004252A8"/>
    <w:rsid w:val="00430287"/>
    <w:rsid w:val="00430EEA"/>
    <w:rsid w:val="00433B9E"/>
    <w:rsid w:val="00442A3F"/>
    <w:rsid w:val="004529C6"/>
    <w:rsid w:val="00455B72"/>
    <w:rsid w:val="0046090C"/>
    <w:rsid w:val="0047113B"/>
    <w:rsid w:val="00471EA9"/>
    <w:rsid w:val="004723B9"/>
    <w:rsid w:val="0047350A"/>
    <w:rsid w:val="004740FA"/>
    <w:rsid w:val="00485E24"/>
    <w:rsid w:val="004A563F"/>
    <w:rsid w:val="004B3E61"/>
    <w:rsid w:val="004B6314"/>
    <w:rsid w:val="004B68B3"/>
    <w:rsid w:val="004C0E34"/>
    <w:rsid w:val="004C69EB"/>
    <w:rsid w:val="004E0BA8"/>
    <w:rsid w:val="004F7012"/>
    <w:rsid w:val="00504724"/>
    <w:rsid w:val="00523BF9"/>
    <w:rsid w:val="0052470C"/>
    <w:rsid w:val="005253E5"/>
    <w:rsid w:val="00534B4A"/>
    <w:rsid w:val="00535F6C"/>
    <w:rsid w:val="005448E2"/>
    <w:rsid w:val="0054501C"/>
    <w:rsid w:val="00545D5C"/>
    <w:rsid w:val="00561DFD"/>
    <w:rsid w:val="005650A6"/>
    <w:rsid w:val="0056635E"/>
    <w:rsid w:val="00566B29"/>
    <w:rsid w:val="0057477F"/>
    <w:rsid w:val="00580AEF"/>
    <w:rsid w:val="0059455E"/>
    <w:rsid w:val="0059647D"/>
    <w:rsid w:val="005A3086"/>
    <w:rsid w:val="005B4461"/>
    <w:rsid w:val="005B49D7"/>
    <w:rsid w:val="005B6B41"/>
    <w:rsid w:val="005C45D7"/>
    <w:rsid w:val="005C5936"/>
    <w:rsid w:val="005D7B9C"/>
    <w:rsid w:val="005E1FE8"/>
    <w:rsid w:val="005F20F3"/>
    <w:rsid w:val="00601F33"/>
    <w:rsid w:val="00613A57"/>
    <w:rsid w:val="00615A7C"/>
    <w:rsid w:val="00616BF8"/>
    <w:rsid w:val="00616F23"/>
    <w:rsid w:val="00617145"/>
    <w:rsid w:val="006255CF"/>
    <w:rsid w:val="00626A8A"/>
    <w:rsid w:val="00634129"/>
    <w:rsid w:val="006510C9"/>
    <w:rsid w:val="0065372C"/>
    <w:rsid w:val="00662457"/>
    <w:rsid w:val="00680961"/>
    <w:rsid w:val="00685BF6"/>
    <w:rsid w:val="00691032"/>
    <w:rsid w:val="0069227C"/>
    <w:rsid w:val="00692B3F"/>
    <w:rsid w:val="00695A4B"/>
    <w:rsid w:val="006A51AC"/>
    <w:rsid w:val="006C49C0"/>
    <w:rsid w:val="006C72C6"/>
    <w:rsid w:val="006D2845"/>
    <w:rsid w:val="006D5B65"/>
    <w:rsid w:val="006D5BE3"/>
    <w:rsid w:val="006E5F67"/>
    <w:rsid w:val="00700FB5"/>
    <w:rsid w:val="0071037E"/>
    <w:rsid w:val="0071445C"/>
    <w:rsid w:val="007155D4"/>
    <w:rsid w:val="00715D91"/>
    <w:rsid w:val="00722DD1"/>
    <w:rsid w:val="00736580"/>
    <w:rsid w:val="00743660"/>
    <w:rsid w:val="007466C5"/>
    <w:rsid w:val="007476E2"/>
    <w:rsid w:val="0075053D"/>
    <w:rsid w:val="00755AA0"/>
    <w:rsid w:val="00764814"/>
    <w:rsid w:val="0076577C"/>
    <w:rsid w:val="007744E7"/>
    <w:rsid w:val="007922F5"/>
    <w:rsid w:val="007A0D5D"/>
    <w:rsid w:val="007B12D9"/>
    <w:rsid w:val="007B219A"/>
    <w:rsid w:val="007B3C5C"/>
    <w:rsid w:val="007B69DE"/>
    <w:rsid w:val="007C3806"/>
    <w:rsid w:val="007C4EFC"/>
    <w:rsid w:val="007D372E"/>
    <w:rsid w:val="007D4747"/>
    <w:rsid w:val="007D77F8"/>
    <w:rsid w:val="007F1164"/>
    <w:rsid w:val="007F477A"/>
    <w:rsid w:val="007F5215"/>
    <w:rsid w:val="007F681B"/>
    <w:rsid w:val="00802CC9"/>
    <w:rsid w:val="00807BF9"/>
    <w:rsid w:val="00813A72"/>
    <w:rsid w:val="00821EF0"/>
    <w:rsid w:val="00822851"/>
    <w:rsid w:val="00825EC5"/>
    <w:rsid w:val="00835570"/>
    <w:rsid w:val="00835C45"/>
    <w:rsid w:val="00840204"/>
    <w:rsid w:val="00845FD6"/>
    <w:rsid w:val="0085217D"/>
    <w:rsid w:val="00855429"/>
    <w:rsid w:val="0087533F"/>
    <w:rsid w:val="00882735"/>
    <w:rsid w:val="0088752A"/>
    <w:rsid w:val="008875BB"/>
    <w:rsid w:val="00887ABB"/>
    <w:rsid w:val="008942E5"/>
    <w:rsid w:val="00896FB9"/>
    <w:rsid w:val="008A3173"/>
    <w:rsid w:val="008A4B3B"/>
    <w:rsid w:val="008A644A"/>
    <w:rsid w:val="008C2428"/>
    <w:rsid w:val="008D59D4"/>
    <w:rsid w:val="008D79D4"/>
    <w:rsid w:val="008E0624"/>
    <w:rsid w:val="008E7749"/>
    <w:rsid w:val="008F2E6D"/>
    <w:rsid w:val="00914252"/>
    <w:rsid w:val="0092322A"/>
    <w:rsid w:val="009233C4"/>
    <w:rsid w:val="00926104"/>
    <w:rsid w:val="009537FC"/>
    <w:rsid w:val="00964887"/>
    <w:rsid w:val="00974948"/>
    <w:rsid w:val="009755AA"/>
    <w:rsid w:val="009779DF"/>
    <w:rsid w:val="009A15EE"/>
    <w:rsid w:val="009B5CFD"/>
    <w:rsid w:val="009E20E8"/>
    <w:rsid w:val="009E2113"/>
    <w:rsid w:val="009E2C75"/>
    <w:rsid w:val="009F0112"/>
    <w:rsid w:val="009F1C72"/>
    <w:rsid w:val="00A0248F"/>
    <w:rsid w:val="00A1177B"/>
    <w:rsid w:val="00A11A4F"/>
    <w:rsid w:val="00A21DBA"/>
    <w:rsid w:val="00A27061"/>
    <w:rsid w:val="00A27E69"/>
    <w:rsid w:val="00A30024"/>
    <w:rsid w:val="00A30394"/>
    <w:rsid w:val="00A3192B"/>
    <w:rsid w:val="00A433E9"/>
    <w:rsid w:val="00A50C2F"/>
    <w:rsid w:val="00A572FE"/>
    <w:rsid w:val="00A637E9"/>
    <w:rsid w:val="00A63C0A"/>
    <w:rsid w:val="00A65D02"/>
    <w:rsid w:val="00A82BFA"/>
    <w:rsid w:val="00A878BD"/>
    <w:rsid w:val="00A87D06"/>
    <w:rsid w:val="00A94555"/>
    <w:rsid w:val="00A94B51"/>
    <w:rsid w:val="00AA0DCA"/>
    <w:rsid w:val="00AB4581"/>
    <w:rsid w:val="00AB6C7E"/>
    <w:rsid w:val="00AC2651"/>
    <w:rsid w:val="00AC6310"/>
    <w:rsid w:val="00AC6F70"/>
    <w:rsid w:val="00AD18A5"/>
    <w:rsid w:val="00AD67A8"/>
    <w:rsid w:val="00AE0D11"/>
    <w:rsid w:val="00AE209E"/>
    <w:rsid w:val="00AF3477"/>
    <w:rsid w:val="00AF7016"/>
    <w:rsid w:val="00B00949"/>
    <w:rsid w:val="00B15A6C"/>
    <w:rsid w:val="00B24F63"/>
    <w:rsid w:val="00B2597B"/>
    <w:rsid w:val="00B26875"/>
    <w:rsid w:val="00B6081D"/>
    <w:rsid w:val="00B614DE"/>
    <w:rsid w:val="00B6544A"/>
    <w:rsid w:val="00B7366D"/>
    <w:rsid w:val="00B80055"/>
    <w:rsid w:val="00B830D5"/>
    <w:rsid w:val="00B913A5"/>
    <w:rsid w:val="00B9210D"/>
    <w:rsid w:val="00B92B1D"/>
    <w:rsid w:val="00B97613"/>
    <w:rsid w:val="00B9783B"/>
    <w:rsid w:val="00BA19EC"/>
    <w:rsid w:val="00BA7DE5"/>
    <w:rsid w:val="00BB2C86"/>
    <w:rsid w:val="00BC4251"/>
    <w:rsid w:val="00BC5E60"/>
    <w:rsid w:val="00BD4120"/>
    <w:rsid w:val="00BD5C88"/>
    <w:rsid w:val="00BD6F22"/>
    <w:rsid w:val="00BD7268"/>
    <w:rsid w:val="00BD793A"/>
    <w:rsid w:val="00BF1BD7"/>
    <w:rsid w:val="00BF4C6D"/>
    <w:rsid w:val="00C0196E"/>
    <w:rsid w:val="00C02641"/>
    <w:rsid w:val="00C11E1A"/>
    <w:rsid w:val="00C222D4"/>
    <w:rsid w:val="00C230FA"/>
    <w:rsid w:val="00C3313C"/>
    <w:rsid w:val="00C33F60"/>
    <w:rsid w:val="00C36C1D"/>
    <w:rsid w:val="00C47C4D"/>
    <w:rsid w:val="00C837CC"/>
    <w:rsid w:val="00CB47C3"/>
    <w:rsid w:val="00CB7AE9"/>
    <w:rsid w:val="00CB7FDD"/>
    <w:rsid w:val="00CC01A1"/>
    <w:rsid w:val="00CC7A3D"/>
    <w:rsid w:val="00CE2562"/>
    <w:rsid w:val="00D0491D"/>
    <w:rsid w:val="00D13101"/>
    <w:rsid w:val="00D150B3"/>
    <w:rsid w:val="00D218D7"/>
    <w:rsid w:val="00D40D80"/>
    <w:rsid w:val="00D55C64"/>
    <w:rsid w:val="00D648DF"/>
    <w:rsid w:val="00D66A60"/>
    <w:rsid w:val="00D8087E"/>
    <w:rsid w:val="00D824F5"/>
    <w:rsid w:val="00D82C41"/>
    <w:rsid w:val="00D82E28"/>
    <w:rsid w:val="00D903E7"/>
    <w:rsid w:val="00D91B98"/>
    <w:rsid w:val="00DA0A9E"/>
    <w:rsid w:val="00DA40EB"/>
    <w:rsid w:val="00DA54A2"/>
    <w:rsid w:val="00DA79E9"/>
    <w:rsid w:val="00DB07C2"/>
    <w:rsid w:val="00DB0C2E"/>
    <w:rsid w:val="00DB3BCD"/>
    <w:rsid w:val="00DC1ACF"/>
    <w:rsid w:val="00DC6CD3"/>
    <w:rsid w:val="00DC6DAD"/>
    <w:rsid w:val="00DD078A"/>
    <w:rsid w:val="00DE64E0"/>
    <w:rsid w:val="00DF5B9F"/>
    <w:rsid w:val="00E1428E"/>
    <w:rsid w:val="00E16125"/>
    <w:rsid w:val="00E3160E"/>
    <w:rsid w:val="00E32269"/>
    <w:rsid w:val="00E40761"/>
    <w:rsid w:val="00E44B83"/>
    <w:rsid w:val="00E47C89"/>
    <w:rsid w:val="00E51E9F"/>
    <w:rsid w:val="00E53C4F"/>
    <w:rsid w:val="00E61865"/>
    <w:rsid w:val="00E66FD9"/>
    <w:rsid w:val="00E7090C"/>
    <w:rsid w:val="00E71B45"/>
    <w:rsid w:val="00E817C3"/>
    <w:rsid w:val="00E85CBD"/>
    <w:rsid w:val="00E906DF"/>
    <w:rsid w:val="00E908B1"/>
    <w:rsid w:val="00E94175"/>
    <w:rsid w:val="00E955E5"/>
    <w:rsid w:val="00EA0448"/>
    <w:rsid w:val="00EA06E2"/>
    <w:rsid w:val="00EB2EF3"/>
    <w:rsid w:val="00EB7672"/>
    <w:rsid w:val="00EC692C"/>
    <w:rsid w:val="00EE756F"/>
    <w:rsid w:val="00EF6687"/>
    <w:rsid w:val="00F003AB"/>
    <w:rsid w:val="00F060F2"/>
    <w:rsid w:val="00F10C52"/>
    <w:rsid w:val="00F110A1"/>
    <w:rsid w:val="00F115CD"/>
    <w:rsid w:val="00F205E1"/>
    <w:rsid w:val="00F43644"/>
    <w:rsid w:val="00F4689F"/>
    <w:rsid w:val="00F5535C"/>
    <w:rsid w:val="00F60DA5"/>
    <w:rsid w:val="00F61343"/>
    <w:rsid w:val="00F649F2"/>
    <w:rsid w:val="00F65A91"/>
    <w:rsid w:val="00F661AF"/>
    <w:rsid w:val="00F948FF"/>
    <w:rsid w:val="00F94F00"/>
    <w:rsid w:val="00FA22F6"/>
    <w:rsid w:val="00FB0869"/>
    <w:rsid w:val="00FD460E"/>
    <w:rsid w:val="00FD7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661AF"/>
    <w:pPr>
      <w:keepNext/>
      <w:jc w:val="center"/>
      <w:outlineLvl w:val="0"/>
    </w:pPr>
    <w:rPr>
      <w:rFonts w:ascii="Garamond" w:eastAsia="Times New Roman" w:hAnsi="Garamond" w:cs="Times New Roman"/>
      <w:b/>
      <w:bCs/>
      <w:sz w:val="52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647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647D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661AF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661AF"/>
  </w:style>
  <w:style w:type="paragraph" w:styleId="Sidefod">
    <w:name w:val="footer"/>
    <w:basedOn w:val="Normal"/>
    <w:link w:val="SidefodTegn"/>
    <w:uiPriority w:val="99"/>
    <w:unhideWhenUsed/>
    <w:rsid w:val="00F661AF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661AF"/>
  </w:style>
  <w:style w:type="character" w:customStyle="1" w:styleId="Overskrift1Tegn">
    <w:name w:val="Overskrift 1 Tegn"/>
    <w:basedOn w:val="Standardskrifttypeiafsnit"/>
    <w:link w:val="Overskrift1"/>
    <w:rsid w:val="00F661AF"/>
    <w:rPr>
      <w:rFonts w:ascii="Garamond" w:eastAsia="Times New Roman" w:hAnsi="Garamond" w:cs="Times New Roman"/>
      <w:b/>
      <w:bCs/>
      <w:sz w:val="52"/>
      <w:lang w:val="da-DK" w:eastAsia="da-DK"/>
    </w:rPr>
  </w:style>
  <w:style w:type="paragraph" w:styleId="Listeafsnit">
    <w:name w:val="List Paragraph"/>
    <w:basedOn w:val="Normal"/>
    <w:uiPriority w:val="34"/>
    <w:qFormat/>
    <w:rsid w:val="00BD793A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430287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27061"/>
    <w:rPr>
      <w:rFonts w:ascii="Calibri" w:eastAsiaTheme="minorHAnsi" w:hAnsi="Calibri" w:cs="Consolas"/>
      <w:sz w:val="22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27061"/>
    <w:rPr>
      <w:rFonts w:ascii="Calibri" w:eastAsiaTheme="minorHAnsi" w:hAnsi="Calibri" w:cs="Consolas"/>
      <w:sz w:val="22"/>
      <w:szCs w:val="21"/>
      <w:lang w:val="da-DK"/>
    </w:rPr>
  </w:style>
  <w:style w:type="paragraph" w:customStyle="1" w:styleId="oleomsnaps">
    <w:name w:val="ole om snaps"/>
    <w:basedOn w:val="Normal"/>
    <w:rsid w:val="009B5CFD"/>
    <w:rPr>
      <w:rFonts w:ascii="Courier New" w:eastAsia="Times New Roman" w:hAnsi="Courier New" w:cs="Times New Roman"/>
      <w:b/>
      <w:sz w:val="32"/>
      <w:szCs w:val="20"/>
      <w:lang w:val="da-DK"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661AF"/>
    <w:pPr>
      <w:keepNext/>
      <w:jc w:val="center"/>
      <w:outlineLvl w:val="0"/>
    </w:pPr>
    <w:rPr>
      <w:rFonts w:ascii="Garamond" w:eastAsia="Times New Roman" w:hAnsi="Garamond" w:cs="Times New Roman"/>
      <w:b/>
      <w:bCs/>
      <w:sz w:val="52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647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647D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661AF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661AF"/>
  </w:style>
  <w:style w:type="paragraph" w:styleId="Sidefod">
    <w:name w:val="footer"/>
    <w:basedOn w:val="Normal"/>
    <w:link w:val="SidefodTegn"/>
    <w:uiPriority w:val="99"/>
    <w:unhideWhenUsed/>
    <w:rsid w:val="00F661AF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661AF"/>
  </w:style>
  <w:style w:type="character" w:customStyle="1" w:styleId="Overskrift1Tegn">
    <w:name w:val="Overskrift 1 Tegn"/>
    <w:basedOn w:val="Standardskrifttypeiafsnit"/>
    <w:link w:val="Overskrift1"/>
    <w:rsid w:val="00F661AF"/>
    <w:rPr>
      <w:rFonts w:ascii="Garamond" w:eastAsia="Times New Roman" w:hAnsi="Garamond" w:cs="Times New Roman"/>
      <w:b/>
      <w:bCs/>
      <w:sz w:val="52"/>
      <w:lang w:val="da-DK" w:eastAsia="da-DK"/>
    </w:rPr>
  </w:style>
  <w:style w:type="paragraph" w:styleId="Listeafsnit">
    <w:name w:val="List Paragraph"/>
    <w:basedOn w:val="Normal"/>
    <w:uiPriority w:val="34"/>
    <w:qFormat/>
    <w:rsid w:val="00BD793A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430287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27061"/>
    <w:rPr>
      <w:rFonts w:ascii="Calibri" w:eastAsiaTheme="minorHAnsi" w:hAnsi="Calibri" w:cs="Consolas"/>
      <w:sz w:val="22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27061"/>
    <w:rPr>
      <w:rFonts w:ascii="Calibri" w:eastAsiaTheme="minorHAnsi" w:hAnsi="Calibri" w:cs="Consolas"/>
      <w:sz w:val="22"/>
      <w:szCs w:val="21"/>
      <w:lang w:val="da-DK"/>
    </w:rPr>
  </w:style>
  <w:style w:type="paragraph" w:customStyle="1" w:styleId="oleomsnaps">
    <w:name w:val="ole om snaps"/>
    <w:basedOn w:val="Normal"/>
    <w:rsid w:val="009B5CFD"/>
    <w:rPr>
      <w:rFonts w:ascii="Courier New" w:eastAsia="Times New Roman" w:hAnsi="Courier New" w:cs="Times New Roman"/>
      <w:b/>
      <w:sz w:val="32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4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n@cphlaw.dk" TargetMode="External"/><Relationship Id="rId10" Type="http://schemas.openxmlformats.org/officeDocument/2006/relationships/hyperlink" Target="http://www.bellavista2930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DCFA8D-4D3A-2A47-AF8D-31548F90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7582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Nosco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 Müller-Krogstrup</dc:creator>
  <cp:lastModifiedBy>Egon Hedegaard</cp:lastModifiedBy>
  <cp:revision>2</cp:revision>
  <cp:lastPrinted>2019-06-25T10:08:00Z</cp:lastPrinted>
  <dcterms:created xsi:type="dcterms:W3CDTF">2020-04-22T08:53:00Z</dcterms:created>
  <dcterms:modified xsi:type="dcterms:W3CDTF">2020-04-22T08:53:00Z</dcterms:modified>
</cp:coreProperties>
</file>